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7AD" w:rsidRDefault="002067AD">
      <w:pPr>
        <w:ind w:left="642" w:hanging="214"/>
        <w:jc w:val="both"/>
      </w:pPr>
      <w:r>
        <w:rPr>
          <w:rFonts w:hint="eastAsia"/>
        </w:rPr>
        <w:t>○土佐町しごと創生スタート事業費補助金交付要綱</w:t>
      </w:r>
    </w:p>
    <w:p w:rsidR="002067AD" w:rsidRDefault="002067AD">
      <w:pPr>
        <w:ind w:left="2140" w:right="642"/>
        <w:jc w:val="right"/>
      </w:pPr>
      <w:r>
        <w:rPr>
          <w:rFonts w:hint="eastAsia"/>
        </w:rPr>
        <w:t>平成</w:t>
      </w:r>
      <w:r>
        <w:t>29</w:t>
      </w:r>
      <w:r>
        <w:rPr>
          <w:rFonts w:hint="eastAsia"/>
        </w:rPr>
        <w:t>年６月</w:t>
      </w:r>
      <w:r>
        <w:t>26</w:t>
      </w:r>
      <w:r>
        <w:rPr>
          <w:rFonts w:hint="eastAsia"/>
        </w:rPr>
        <w:t>日訓令第</w:t>
      </w:r>
      <w:r>
        <w:t>23</w:t>
      </w:r>
      <w:r>
        <w:rPr>
          <w:rFonts w:hint="eastAsia"/>
        </w:rPr>
        <w:t>号</w:t>
      </w:r>
    </w:p>
    <w:p w:rsidR="002067AD" w:rsidRDefault="002067AD">
      <w:pPr>
        <w:ind w:left="1712"/>
        <w:jc w:val="both"/>
      </w:pPr>
      <w:r>
        <w:rPr>
          <w:rFonts w:ascii="ＭＳ ゴシック" w:eastAsia="ＭＳ ゴシック" w:hAnsi="ＭＳ ゴシック" w:cs="ＭＳ ゴシック" w:hint="eastAsia"/>
        </w:rPr>
        <w:t>改正</w:t>
      </w:r>
    </w:p>
    <w:p w:rsidR="002156B5" w:rsidRPr="002156B5" w:rsidRDefault="002156B5" w:rsidP="002156B5">
      <w:pPr>
        <w:ind w:left="2568"/>
        <w:jc w:val="both"/>
      </w:pPr>
      <w:r>
        <w:rPr>
          <w:rFonts w:hint="eastAsia"/>
        </w:rPr>
        <w:t>令和７年３月４日訓令第９号</w:t>
      </w:r>
    </w:p>
    <w:p w:rsidR="002067AD" w:rsidRDefault="002067AD">
      <w:pPr>
        <w:ind w:left="642" w:right="856"/>
        <w:jc w:val="both"/>
      </w:pPr>
      <w:r>
        <w:rPr>
          <w:rFonts w:hint="eastAsia"/>
        </w:rPr>
        <w:t>土佐町しごと創生スタート事業費補助金交付要綱</w:t>
      </w:r>
    </w:p>
    <w:p w:rsidR="002067AD" w:rsidRDefault="002067AD">
      <w:pPr>
        <w:ind w:left="214"/>
        <w:jc w:val="both"/>
      </w:pPr>
      <w:r>
        <w:rPr>
          <w:rFonts w:hint="eastAsia"/>
        </w:rPr>
        <w:t>（趣旨）</w:t>
      </w:r>
    </w:p>
    <w:p w:rsidR="002067AD" w:rsidRDefault="002067AD">
      <w:pPr>
        <w:ind w:left="214" w:hanging="214"/>
        <w:jc w:val="both"/>
      </w:pPr>
      <w:r>
        <w:rPr>
          <w:rFonts w:ascii="ＭＳ ゴシック" w:eastAsia="ＭＳ ゴシック" w:hAnsi="ＭＳ ゴシック" w:cs="ＭＳ ゴシック" w:hint="eastAsia"/>
        </w:rPr>
        <w:t>第１条</w:t>
      </w:r>
      <w:r>
        <w:rPr>
          <w:rFonts w:hint="eastAsia"/>
        </w:rPr>
        <w:t xml:space="preserve">　この要綱は、土佐町補助金交付規則（平成</w:t>
      </w:r>
      <w:r>
        <w:t>13</w:t>
      </w:r>
      <w:r>
        <w:rPr>
          <w:rFonts w:hint="eastAsia"/>
        </w:rPr>
        <w:t>年規則第３号。以下「規則」という。）第３条第１項の規定に基づき、土佐町しごと創生スタート事業費補助金（以下「補助金」という。）の交付について、規則に定めるもののほか、必要な事項を定めるものとする。</w:t>
      </w:r>
    </w:p>
    <w:p w:rsidR="002067AD" w:rsidRDefault="002067AD">
      <w:pPr>
        <w:ind w:left="214"/>
        <w:jc w:val="both"/>
      </w:pPr>
      <w:r>
        <w:rPr>
          <w:rFonts w:hint="eastAsia"/>
        </w:rPr>
        <w:t>（補助目的）</w:t>
      </w:r>
    </w:p>
    <w:p w:rsidR="002067AD" w:rsidRDefault="002067AD">
      <w:pPr>
        <w:ind w:left="214" w:hanging="214"/>
        <w:jc w:val="both"/>
      </w:pPr>
      <w:r>
        <w:rPr>
          <w:rFonts w:ascii="ＭＳ ゴシック" w:eastAsia="ＭＳ ゴシック" w:hAnsi="ＭＳ ゴシック" w:cs="ＭＳ ゴシック" w:hint="eastAsia"/>
        </w:rPr>
        <w:t>第２条</w:t>
      </w:r>
      <w:r>
        <w:rPr>
          <w:rFonts w:hint="eastAsia"/>
        </w:rPr>
        <w:t xml:space="preserve">　この要綱は、商工業の振興及び活性化を図るとともに移住・定住や雇用創出の促進を目的として、町内で起業又は既存事業に新しい取り組みをする事業者に対し、予算の範囲内で補助金を交付する。</w:t>
      </w:r>
    </w:p>
    <w:p w:rsidR="002067AD" w:rsidRDefault="002067AD">
      <w:pPr>
        <w:ind w:left="214"/>
        <w:jc w:val="both"/>
      </w:pPr>
      <w:r>
        <w:rPr>
          <w:rFonts w:hint="eastAsia"/>
        </w:rPr>
        <w:t>（定義）</w:t>
      </w:r>
    </w:p>
    <w:p w:rsidR="002067AD" w:rsidRDefault="002067AD">
      <w:pPr>
        <w:ind w:left="214" w:hanging="214"/>
        <w:jc w:val="both"/>
      </w:pPr>
      <w:r>
        <w:rPr>
          <w:rFonts w:ascii="ＭＳ ゴシック" w:eastAsia="ＭＳ ゴシック" w:hAnsi="ＭＳ ゴシック" w:cs="ＭＳ ゴシック" w:hint="eastAsia"/>
        </w:rPr>
        <w:t>第３条</w:t>
      </w:r>
      <w:r>
        <w:rPr>
          <w:rFonts w:hint="eastAsia"/>
        </w:rPr>
        <w:t xml:space="preserve">　この要綱において、次の各号に掲げる用語の意義は、それぞれ当該各号に定めるところによる。</w:t>
      </w:r>
    </w:p>
    <w:p w:rsidR="002067AD" w:rsidRDefault="002067AD">
      <w:pPr>
        <w:ind w:left="428" w:hanging="214"/>
        <w:jc w:val="both"/>
      </w:pPr>
      <w:r>
        <w:t>(</w:t>
      </w:r>
      <w:r>
        <w:rPr>
          <w:rFonts w:hint="eastAsia"/>
        </w:rPr>
        <w:t>１</w:t>
      </w:r>
      <w:r>
        <w:t>)</w:t>
      </w:r>
      <w:r>
        <w:rPr>
          <w:rFonts w:hint="eastAsia"/>
        </w:rPr>
        <w:t xml:space="preserve">　起業等　新たな事業の開始であって、次のいずれかに該当するものをいう。</w:t>
      </w:r>
    </w:p>
    <w:p w:rsidR="002067AD" w:rsidRDefault="002067AD">
      <w:pPr>
        <w:ind w:left="642" w:hanging="214"/>
        <w:jc w:val="both"/>
      </w:pPr>
      <w:r>
        <w:rPr>
          <w:rFonts w:hint="eastAsia"/>
        </w:rPr>
        <w:t>ア　事業を営んでいない個人が所得税法（昭和</w:t>
      </w:r>
      <w:r>
        <w:t>40</w:t>
      </w:r>
      <w:r>
        <w:rPr>
          <w:rFonts w:hint="eastAsia"/>
        </w:rPr>
        <w:t>年法律第</w:t>
      </w:r>
      <w:r>
        <w:t>33</w:t>
      </w:r>
      <w:r>
        <w:rPr>
          <w:rFonts w:hint="eastAsia"/>
        </w:rPr>
        <w:t>号）第</w:t>
      </w:r>
      <w:r>
        <w:t>229</w:t>
      </w:r>
      <w:r>
        <w:rPr>
          <w:rFonts w:hint="eastAsia"/>
        </w:rPr>
        <w:t>条に規定する開業の届出により行うもの</w:t>
      </w:r>
    </w:p>
    <w:p w:rsidR="002067AD" w:rsidRDefault="002067AD">
      <w:pPr>
        <w:ind w:left="642" w:hanging="214"/>
        <w:jc w:val="both"/>
      </w:pPr>
      <w:r>
        <w:rPr>
          <w:rFonts w:hint="eastAsia"/>
        </w:rPr>
        <w:t>イ　事業を営んでいない個人が新たに法人を設立して行うもの</w:t>
      </w:r>
    </w:p>
    <w:p w:rsidR="002067AD" w:rsidRDefault="002067AD">
      <w:pPr>
        <w:ind w:left="642" w:hanging="214"/>
        <w:jc w:val="both"/>
      </w:pPr>
      <w:r>
        <w:rPr>
          <w:rFonts w:hint="eastAsia"/>
        </w:rPr>
        <w:t>ウ　既存の個人事業者及び法人が現在行っている事業に係る新たな取り組みや別分野の事業を新たに始めるもの</w:t>
      </w:r>
    </w:p>
    <w:p w:rsidR="002067AD" w:rsidRDefault="002067AD">
      <w:pPr>
        <w:ind w:left="428" w:hanging="214"/>
        <w:jc w:val="both"/>
      </w:pPr>
      <w:r>
        <w:t>(</w:t>
      </w:r>
      <w:r>
        <w:rPr>
          <w:rFonts w:hint="eastAsia"/>
        </w:rPr>
        <w:t>２</w:t>
      </w:r>
      <w:r>
        <w:t>)</w:t>
      </w:r>
      <w:r>
        <w:rPr>
          <w:rFonts w:hint="eastAsia"/>
        </w:rPr>
        <w:t xml:space="preserve">　Ｕターン者　住民基本台帳法（昭和</w:t>
      </w:r>
      <w:r>
        <w:t>42</w:t>
      </w:r>
      <w:r>
        <w:rPr>
          <w:rFonts w:hint="eastAsia"/>
        </w:rPr>
        <w:t>年法律第</w:t>
      </w:r>
      <w:r>
        <w:t>81</w:t>
      </w:r>
      <w:r>
        <w:rPr>
          <w:rFonts w:hint="eastAsia"/>
        </w:rPr>
        <w:t>号。以下「住民基本台帳法」という。）第６条の規定に基づく本町の住民基本台帳に５年以上記載されたことがある者で、町外へ１年以上転出後再び町内へ転入した後１年未満の者で、補助金申請時において</w:t>
      </w:r>
      <w:r>
        <w:t>34</w:t>
      </w:r>
      <w:r>
        <w:rPr>
          <w:rFonts w:hint="eastAsia"/>
        </w:rPr>
        <w:t>歳以下の者</w:t>
      </w:r>
    </w:p>
    <w:p w:rsidR="002067AD" w:rsidRDefault="002067AD">
      <w:pPr>
        <w:ind w:left="428" w:hanging="214"/>
        <w:jc w:val="both"/>
      </w:pPr>
      <w:r>
        <w:t>(</w:t>
      </w:r>
      <w:r>
        <w:rPr>
          <w:rFonts w:hint="eastAsia"/>
        </w:rPr>
        <w:t>３</w:t>
      </w:r>
      <w:r>
        <w:t>)</w:t>
      </w:r>
      <w:r>
        <w:rPr>
          <w:rFonts w:hint="eastAsia"/>
        </w:rPr>
        <w:t xml:space="preserve">　子育て世帯　住民基本台帳法第６条の規定にもとづく本町の住民基本台帳に５年以上記載されたことがある者で、町外へ１年以上転出後再び町内へ転入した後１年未満の者で、補助申請時において</w:t>
      </w:r>
      <w:r>
        <w:t>18</w:t>
      </w:r>
      <w:r>
        <w:rPr>
          <w:rFonts w:hint="eastAsia"/>
        </w:rPr>
        <w:t>歳未満の子を扶養する世帯</w:t>
      </w:r>
    </w:p>
    <w:p w:rsidR="002067AD" w:rsidRDefault="002067AD">
      <w:pPr>
        <w:ind w:left="428" w:hanging="214"/>
        <w:jc w:val="both"/>
      </w:pPr>
      <w:r>
        <w:t>(</w:t>
      </w:r>
      <w:r>
        <w:rPr>
          <w:rFonts w:hint="eastAsia"/>
        </w:rPr>
        <w:t>４</w:t>
      </w:r>
      <w:r>
        <w:t>)</w:t>
      </w:r>
      <w:r>
        <w:rPr>
          <w:rFonts w:hint="eastAsia"/>
        </w:rPr>
        <w:t xml:space="preserve">　事業所　事業の用に供するために直接必要な建物及びその付属施設をいう。</w:t>
      </w:r>
    </w:p>
    <w:p w:rsidR="002067AD" w:rsidRDefault="002067AD">
      <w:pPr>
        <w:ind w:left="428" w:hanging="214"/>
        <w:jc w:val="both"/>
      </w:pPr>
      <w:r>
        <w:t>(</w:t>
      </w:r>
      <w:r>
        <w:rPr>
          <w:rFonts w:hint="eastAsia"/>
        </w:rPr>
        <w:t>５</w:t>
      </w:r>
      <w:r>
        <w:t>)</w:t>
      </w:r>
      <w:r>
        <w:rPr>
          <w:rFonts w:hint="eastAsia"/>
        </w:rPr>
        <w:t xml:space="preserve">　補助事業　補助金の交付の対象となる事業をいう。</w:t>
      </w:r>
    </w:p>
    <w:p w:rsidR="002067AD" w:rsidRDefault="002067AD">
      <w:pPr>
        <w:ind w:left="428" w:hanging="214"/>
        <w:jc w:val="both"/>
      </w:pPr>
      <w:r>
        <w:t>(</w:t>
      </w:r>
      <w:r>
        <w:rPr>
          <w:rFonts w:hint="eastAsia"/>
        </w:rPr>
        <w:t>６</w:t>
      </w:r>
      <w:r>
        <w:t>)</w:t>
      </w:r>
      <w:r>
        <w:rPr>
          <w:rFonts w:hint="eastAsia"/>
        </w:rPr>
        <w:t xml:space="preserve">　補助事業者　補助事業を行う者をいう。</w:t>
      </w:r>
    </w:p>
    <w:p w:rsidR="002067AD" w:rsidRDefault="002067AD">
      <w:pPr>
        <w:ind w:left="214"/>
        <w:jc w:val="both"/>
      </w:pPr>
      <w:r>
        <w:rPr>
          <w:rFonts w:hint="eastAsia"/>
        </w:rPr>
        <w:t>（補助金交付対象者）</w:t>
      </w:r>
    </w:p>
    <w:p w:rsidR="002067AD" w:rsidRDefault="002067AD">
      <w:pPr>
        <w:ind w:left="214" w:hanging="214"/>
        <w:jc w:val="both"/>
      </w:pPr>
      <w:r>
        <w:rPr>
          <w:rFonts w:ascii="ＭＳ ゴシック" w:eastAsia="ＭＳ ゴシック" w:hAnsi="ＭＳ ゴシック" w:cs="ＭＳ ゴシック" w:hint="eastAsia"/>
        </w:rPr>
        <w:t>第４条</w:t>
      </w:r>
      <w:r>
        <w:rPr>
          <w:rFonts w:hint="eastAsia"/>
        </w:rPr>
        <w:t xml:space="preserve">　この補助金の交付の対象となる者は、本町において補助金の申請年度内に起業等を予定している者及び起業等の日から６か月を経過していない者であって、次の各号のいずれにも該当するもので、町長が認めた者とする。</w:t>
      </w:r>
    </w:p>
    <w:p w:rsidR="002067AD" w:rsidRDefault="002067AD">
      <w:pPr>
        <w:ind w:left="428" w:hanging="214"/>
        <w:jc w:val="both"/>
      </w:pPr>
      <w:r>
        <w:t>(</w:t>
      </w:r>
      <w:r>
        <w:rPr>
          <w:rFonts w:hint="eastAsia"/>
        </w:rPr>
        <w:t>１</w:t>
      </w:r>
      <w:r>
        <w:t>)</w:t>
      </w:r>
      <w:r>
        <w:rPr>
          <w:rFonts w:hint="eastAsia"/>
        </w:rPr>
        <w:t xml:space="preserve">　町内に住所を有し、又は有しようとするものであること。</w:t>
      </w:r>
    </w:p>
    <w:p w:rsidR="002067AD" w:rsidRDefault="002067AD">
      <w:pPr>
        <w:ind w:left="428" w:hanging="214"/>
        <w:jc w:val="both"/>
      </w:pPr>
      <w:r>
        <w:t>(</w:t>
      </w:r>
      <w:r>
        <w:rPr>
          <w:rFonts w:hint="eastAsia"/>
        </w:rPr>
        <w:t>２</w:t>
      </w:r>
      <w:r>
        <w:t>)</w:t>
      </w:r>
      <w:r>
        <w:rPr>
          <w:rFonts w:hint="eastAsia"/>
        </w:rPr>
        <w:t xml:space="preserve">　町内に事業所を設置し、又は設置しようとしている者であること。ただし、仮設又は臨時の店舗、その他その設置が恒常的でないものを除く。</w:t>
      </w:r>
    </w:p>
    <w:p w:rsidR="002067AD" w:rsidRDefault="002067AD">
      <w:pPr>
        <w:ind w:left="428" w:hanging="214"/>
        <w:jc w:val="both"/>
      </w:pPr>
      <w:r>
        <w:t>(</w:t>
      </w:r>
      <w:r>
        <w:rPr>
          <w:rFonts w:hint="eastAsia"/>
        </w:rPr>
        <w:t>３</w:t>
      </w:r>
      <w:r>
        <w:t>)</w:t>
      </w:r>
      <w:r>
        <w:rPr>
          <w:rFonts w:hint="eastAsia"/>
        </w:rPr>
        <w:t xml:space="preserve">　町に納付すべき債務について滞納がない者であること。</w:t>
      </w:r>
    </w:p>
    <w:p w:rsidR="002067AD" w:rsidRDefault="002067AD">
      <w:pPr>
        <w:ind w:left="428" w:hanging="214"/>
        <w:jc w:val="both"/>
      </w:pPr>
      <w:r>
        <w:t>(</w:t>
      </w:r>
      <w:r>
        <w:rPr>
          <w:rFonts w:hint="eastAsia"/>
        </w:rPr>
        <w:t>４</w:t>
      </w:r>
      <w:r>
        <w:t>)</w:t>
      </w:r>
      <w:r>
        <w:rPr>
          <w:rFonts w:hint="eastAsia"/>
        </w:rPr>
        <w:t xml:space="preserve">　補助金の交付を受けようとする起業者（法人にあたっては代表者、以下これらを「起業者」という。）がこの要綱に基づく補助金の交付を受けていないこと。</w:t>
      </w:r>
    </w:p>
    <w:p w:rsidR="002067AD" w:rsidRDefault="002067AD">
      <w:pPr>
        <w:ind w:left="428" w:hanging="214"/>
        <w:jc w:val="both"/>
      </w:pPr>
      <w:r>
        <w:lastRenderedPageBreak/>
        <w:t>(</w:t>
      </w:r>
      <w:r>
        <w:rPr>
          <w:rFonts w:hint="eastAsia"/>
        </w:rPr>
        <w:t>５</w:t>
      </w:r>
      <w:r>
        <w:t>)</w:t>
      </w:r>
      <w:r>
        <w:rPr>
          <w:rFonts w:hint="eastAsia"/>
        </w:rPr>
        <w:t xml:space="preserve">　土佐地区商工会との起業相談、経営指導を経て作成した事業計画を有している者であること。</w:t>
      </w:r>
    </w:p>
    <w:p w:rsidR="002067AD" w:rsidRDefault="002067AD">
      <w:pPr>
        <w:ind w:left="428" w:hanging="214"/>
        <w:jc w:val="both"/>
      </w:pPr>
      <w:r>
        <w:t>(</w:t>
      </w:r>
      <w:r>
        <w:rPr>
          <w:rFonts w:hint="eastAsia"/>
        </w:rPr>
        <w:t>６</w:t>
      </w:r>
      <w:r>
        <w:t>)</w:t>
      </w:r>
      <w:r>
        <w:rPr>
          <w:rFonts w:hint="eastAsia"/>
        </w:rPr>
        <w:t xml:space="preserve">　許認可等を必要とする起業等にあっては、当該許認可等を受けている、又は受けようとしている者であること。</w:t>
      </w:r>
    </w:p>
    <w:p w:rsidR="002067AD" w:rsidRDefault="002067AD">
      <w:pPr>
        <w:ind w:left="428" w:hanging="214"/>
        <w:jc w:val="both"/>
      </w:pPr>
      <w:r>
        <w:t>(</w:t>
      </w:r>
      <w:r>
        <w:rPr>
          <w:rFonts w:hint="eastAsia"/>
        </w:rPr>
        <w:t>７</w:t>
      </w:r>
      <w:r>
        <w:t>)</w:t>
      </w:r>
      <w:r>
        <w:rPr>
          <w:rFonts w:hint="eastAsia"/>
        </w:rPr>
        <w:t xml:space="preserve">　通年で営業を行う者</w:t>
      </w:r>
    </w:p>
    <w:p w:rsidR="002067AD" w:rsidRDefault="002067AD">
      <w:pPr>
        <w:ind w:left="428" w:hanging="214"/>
        <w:jc w:val="both"/>
      </w:pPr>
      <w:r>
        <w:t>(</w:t>
      </w:r>
      <w:r>
        <w:rPr>
          <w:rFonts w:hint="eastAsia"/>
        </w:rPr>
        <w:t>８</w:t>
      </w:r>
      <w:r>
        <w:t>)</w:t>
      </w:r>
      <w:r>
        <w:rPr>
          <w:rFonts w:hint="eastAsia"/>
        </w:rPr>
        <w:t xml:space="preserve">　土佐地区商工会の会員であること又は土佐地区商工会の会員になることが確実であること</w:t>
      </w:r>
    </w:p>
    <w:p w:rsidR="002067AD" w:rsidRDefault="002067AD">
      <w:pPr>
        <w:ind w:left="214" w:hanging="214"/>
        <w:jc w:val="both"/>
      </w:pPr>
      <w:r>
        <w:rPr>
          <w:rFonts w:hint="eastAsia"/>
        </w:rPr>
        <w:t>２　前項に該当する者のうち、次の各号のいずれかに該当する場合は、補助事業者から除く。</w:t>
      </w:r>
    </w:p>
    <w:p w:rsidR="002067AD" w:rsidRDefault="002067AD">
      <w:pPr>
        <w:ind w:left="428" w:hanging="214"/>
        <w:jc w:val="both"/>
      </w:pPr>
      <w:r>
        <w:t>(</w:t>
      </w:r>
      <w:r>
        <w:rPr>
          <w:rFonts w:hint="eastAsia"/>
        </w:rPr>
        <w:t>１</w:t>
      </w:r>
      <w:r>
        <w:t>)</w:t>
      </w:r>
      <w:r>
        <w:rPr>
          <w:rFonts w:hint="eastAsia"/>
        </w:rPr>
        <w:t xml:space="preserve">　風俗営業等の規制及び業務の適正化等に関する法律（昭和</w:t>
      </w:r>
      <w:r>
        <w:t>23</w:t>
      </w:r>
      <w:r>
        <w:rPr>
          <w:rFonts w:hint="eastAsia"/>
        </w:rPr>
        <w:t>年法律第</w:t>
      </w:r>
      <w:r>
        <w:t>122</w:t>
      </w:r>
      <w:r>
        <w:rPr>
          <w:rFonts w:hint="eastAsia"/>
        </w:rPr>
        <w:t>号）に基づく届出を要する事業であるとき</w:t>
      </w:r>
    </w:p>
    <w:p w:rsidR="002067AD" w:rsidRDefault="002067AD">
      <w:pPr>
        <w:ind w:left="428" w:hanging="214"/>
        <w:jc w:val="both"/>
      </w:pPr>
      <w:r>
        <w:t>(</w:t>
      </w:r>
      <w:r>
        <w:rPr>
          <w:rFonts w:hint="eastAsia"/>
        </w:rPr>
        <w:t>２</w:t>
      </w:r>
      <w:r>
        <w:t>)</w:t>
      </w:r>
      <w:r>
        <w:rPr>
          <w:rFonts w:hint="eastAsia"/>
        </w:rPr>
        <w:t xml:space="preserve">　事業の実施に関して法的規制がかけられており、内容又は許認可に係る期間等に課題を有するとき</w:t>
      </w:r>
    </w:p>
    <w:p w:rsidR="002067AD" w:rsidRDefault="002067AD">
      <w:pPr>
        <w:ind w:left="428" w:hanging="214"/>
        <w:jc w:val="both"/>
      </w:pPr>
      <w:r>
        <w:t>(</w:t>
      </w:r>
      <w:r>
        <w:rPr>
          <w:rFonts w:hint="eastAsia"/>
        </w:rPr>
        <w:t>３</w:t>
      </w:r>
      <w:r>
        <w:t>)</w:t>
      </w:r>
      <w:r>
        <w:rPr>
          <w:rFonts w:hint="eastAsia"/>
        </w:rPr>
        <w:t xml:space="preserve">　申請者が暴力団等の反社会的勢力であるとき、反社会的勢力との関係を有しているとき、反社会的勢力から出資等の資金提供を受けているとき、及びこれに類すると認められるとき</w:t>
      </w:r>
    </w:p>
    <w:p w:rsidR="002067AD" w:rsidRDefault="002067AD">
      <w:pPr>
        <w:ind w:left="428" w:hanging="214"/>
        <w:jc w:val="both"/>
      </w:pPr>
      <w:r>
        <w:t>(</w:t>
      </w:r>
      <w:r>
        <w:rPr>
          <w:rFonts w:hint="eastAsia"/>
        </w:rPr>
        <w:t>４</w:t>
      </w:r>
      <w:r>
        <w:t>)</w:t>
      </w:r>
      <w:r>
        <w:rPr>
          <w:rFonts w:hint="eastAsia"/>
        </w:rPr>
        <w:t xml:space="preserve">　過去及び現在において法人で事業を行っており、個人事業として同業種を行うとき、又はその逆であるとき</w:t>
      </w:r>
    </w:p>
    <w:p w:rsidR="002067AD" w:rsidRDefault="002067AD">
      <w:pPr>
        <w:ind w:left="428" w:hanging="214"/>
        <w:jc w:val="both"/>
      </w:pPr>
      <w:r>
        <w:t>(</w:t>
      </w:r>
      <w:r>
        <w:rPr>
          <w:rFonts w:hint="eastAsia"/>
        </w:rPr>
        <w:t>５</w:t>
      </w:r>
      <w:r>
        <w:t>)</w:t>
      </w:r>
      <w:r>
        <w:rPr>
          <w:rFonts w:hint="eastAsia"/>
        </w:rPr>
        <w:t xml:space="preserve">　親等から事業を引き継いで行う個人事業であるとき</w:t>
      </w:r>
    </w:p>
    <w:p w:rsidR="002067AD" w:rsidRDefault="002067AD">
      <w:pPr>
        <w:ind w:left="428" w:hanging="214"/>
        <w:jc w:val="both"/>
      </w:pPr>
      <w:r>
        <w:t>(</w:t>
      </w:r>
      <w:r>
        <w:rPr>
          <w:rFonts w:hint="eastAsia"/>
        </w:rPr>
        <w:t>６</w:t>
      </w:r>
      <w:r>
        <w:t>)</w:t>
      </w:r>
      <w:r>
        <w:rPr>
          <w:rFonts w:hint="eastAsia"/>
        </w:rPr>
        <w:t xml:space="preserve">　会社法（平成</w:t>
      </w:r>
      <w:r>
        <w:t>17</w:t>
      </w:r>
      <w:r>
        <w:rPr>
          <w:rFonts w:hint="eastAsia"/>
        </w:rPr>
        <w:t>年法律第</w:t>
      </w:r>
      <w:r>
        <w:t>86</w:t>
      </w:r>
      <w:r>
        <w:rPr>
          <w:rFonts w:hint="eastAsia"/>
        </w:rPr>
        <w:t>号）に規定する吸収合併、新設合併、吸収分割、新設分割、株式交換、株式移転又は事業譲渡により誕生した法人であるとき</w:t>
      </w:r>
    </w:p>
    <w:p w:rsidR="002067AD" w:rsidRDefault="002067AD">
      <w:pPr>
        <w:ind w:left="428" w:hanging="214"/>
        <w:jc w:val="both"/>
      </w:pPr>
      <w:r>
        <w:t>(</w:t>
      </w:r>
      <w:r>
        <w:rPr>
          <w:rFonts w:hint="eastAsia"/>
        </w:rPr>
        <w:t>７</w:t>
      </w:r>
      <w:r>
        <w:t>)</w:t>
      </w:r>
      <w:r>
        <w:rPr>
          <w:rFonts w:hint="eastAsia"/>
        </w:rPr>
        <w:t xml:space="preserve">　単に同業種を既存法人から引き継いで行う法人であるとき</w:t>
      </w:r>
    </w:p>
    <w:p w:rsidR="002067AD" w:rsidRDefault="002067AD">
      <w:pPr>
        <w:ind w:left="428" w:hanging="214"/>
        <w:jc w:val="both"/>
      </w:pPr>
      <w:r>
        <w:t>(</w:t>
      </w:r>
      <w:r>
        <w:rPr>
          <w:rFonts w:hint="eastAsia"/>
        </w:rPr>
        <w:t>８</w:t>
      </w:r>
      <w:r>
        <w:t>)</w:t>
      </w:r>
      <w:r>
        <w:rPr>
          <w:rFonts w:hint="eastAsia"/>
        </w:rPr>
        <w:t xml:space="preserve">　設置した事業所が福利厚生施設であるとき</w:t>
      </w:r>
    </w:p>
    <w:p w:rsidR="002067AD" w:rsidRDefault="002067AD">
      <w:pPr>
        <w:ind w:left="428" w:hanging="214"/>
        <w:jc w:val="both"/>
      </w:pPr>
      <w:r>
        <w:t>(</w:t>
      </w:r>
      <w:r>
        <w:rPr>
          <w:rFonts w:hint="eastAsia"/>
        </w:rPr>
        <w:t>９</w:t>
      </w:r>
      <w:r>
        <w:t>)</w:t>
      </w:r>
      <w:r>
        <w:rPr>
          <w:rFonts w:hint="eastAsia"/>
        </w:rPr>
        <w:t xml:space="preserve">　国、地方公共団体及びそれらの外郭団体で実施している他の補助金等の対象となるとき。ただし、他の補助事業の補助対象経費を明確に区分できる場合は、この限りではない。</w:t>
      </w:r>
    </w:p>
    <w:p w:rsidR="002067AD" w:rsidRDefault="002067AD">
      <w:pPr>
        <w:ind w:left="214"/>
        <w:jc w:val="both"/>
      </w:pPr>
      <w:r>
        <w:rPr>
          <w:rFonts w:hint="eastAsia"/>
        </w:rPr>
        <w:t>（対象事業及び対象経費等）</w:t>
      </w:r>
    </w:p>
    <w:p w:rsidR="002067AD" w:rsidRDefault="002067AD">
      <w:pPr>
        <w:ind w:left="214" w:hanging="214"/>
        <w:jc w:val="both"/>
      </w:pPr>
      <w:r>
        <w:rPr>
          <w:rFonts w:ascii="ＭＳ ゴシック" w:eastAsia="ＭＳ ゴシック" w:hAnsi="ＭＳ ゴシック" w:cs="ＭＳ ゴシック" w:hint="eastAsia"/>
        </w:rPr>
        <w:t>第５条</w:t>
      </w:r>
      <w:r>
        <w:rPr>
          <w:rFonts w:hint="eastAsia"/>
        </w:rPr>
        <w:t xml:space="preserve">　この補助金の交付の対象となる業種、補助対象経費、補助率及び限度額は、別表第１に定めるとおりとする。ただし、補助事業に要する経費について国県補助金、他団体補助金、寄付金等を受けている場合は、その部分については補助の対象としない。</w:t>
      </w:r>
    </w:p>
    <w:p w:rsidR="002067AD" w:rsidRDefault="002067AD">
      <w:pPr>
        <w:ind w:left="214" w:hanging="214"/>
        <w:jc w:val="both"/>
      </w:pPr>
      <w:r>
        <w:rPr>
          <w:rFonts w:hint="eastAsia"/>
        </w:rPr>
        <w:t>２　前項の規定により算出した補助金額に</w:t>
      </w:r>
      <w:r>
        <w:t>1,000</w:t>
      </w:r>
      <w:r>
        <w:rPr>
          <w:rFonts w:hint="eastAsia"/>
        </w:rPr>
        <w:t>円未満の端数があるときは、その端数は切り捨てるものとする。</w:t>
      </w:r>
    </w:p>
    <w:p w:rsidR="002067AD" w:rsidRDefault="002067AD">
      <w:pPr>
        <w:ind w:left="214" w:hanging="214"/>
        <w:jc w:val="both"/>
      </w:pPr>
      <w:r>
        <w:rPr>
          <w:rFonts w:hint="eastAsia"/>
        </w:rPr>
        <w:t>３　この補助金の事業期間は、交付決定日以後、当該年度の末日までとし、交付決定前に実施した事業は対象としない。</w:t>
      </w:r>
    </w:p>
    <w:p w:rsidR="002067AD" w:rsidRDefault="002067AD">
      <w:pPr>
        <w:ind w:left="214"/>
        <w:jc w:val="both"/>
      </w:pPr>
      <w:r>
        <w:rPr>
          <w:rFonts w:hint="eastAsia"/>
        </w:rPr>
        <w:t>（事業計画の認定）</w:t>
      </w:r>
    </w:p>
    <w:p w:rsidR="002067AD" w:rsidRDefault="002067AD">
      <w:pPr>
        <w:ind w:left="214" w:hanging="214"/>
        <w:jc w:val="both"/>
      </w:pPr>
      <w:r>
        <w:rPr>
          <w:rFonts w:ascii="ＭＳ ゴシック" w:eastAsia="ＭＳ ゴシック" w:hAnsi="ＭＳ ゴシック" w:cs="ＭＳ ゴシック" w:hint="eastAsia"/>
        </w:rPr>
        <w:t>第６条</w:t>
      </w:r>
      <w:r>
        <w:rPr>
          <w:rFonts w:hint="eastAsia"/>
        </w:rPr>
        <w:t xml:space="preserve">　補助事業を実施しようとする者は、町長が別に定める手続に従って事業実施計画の認定申請をしなければならない。</w:t>
      </w:r>
    </w:p>
    <w:p w:rsidR="002067AD" w:rsidRDefault="002067AD">
      <w:pPr>
        <w:ind w:left="214" w:hanging="214"/>
        <w:jc w:val="both"/>
      </w:pPr>
      <w:r>
        <w:rPr>
          <w:rFonts w:hint="eastAsia"/>
        </w:rPr>
        <w:t>２　町長は、前項の規定による申請がされたときは、別に定める土佐町しごと創生スタート事業補助金審査要領に基づく審査を実施し、同要領に基づく土佐町しごと創生スタート事業補助金審査会の意見を踏まえて、事業計画の認定又は不認定を決定するものとする。</w:t>
      </w:r>
    </w:p>
    <w:p w:rsidR="002067AD" w:rsidRDefault="002067AD">
      <w:pPr>
        <w:ind w:left="214" w:hanging="214"/>
        <w:jc w:val="both"/>
      </w:pPr>
      <w:r>
        <w:rPr>
          <w:rFonts w:hint="eastAsia"/>
        </w:rPr>
        <w:t>３　前項の審査に当たっては、次に掲げる評価項目に基づき、総合的に行うものとする。</w:t>
      </w:r>
    </w:p>
    <w:p w:rsidR="002067AD" w:rsidRDefault="002067AD">
      <w:pPr>
        <w:ind w:left="428" w:hanging="214"/>
        <w:jc w:val="both"/>
      </w:pPr>
      <w:r>
        <w:t>(</w:t>
      </w:r>
      <w:r>
        <w:rPr>
          <w:rFonts w:hint="eastAsia"/>
        </w:rPr>
        <w:t>１</w:t>
      </w:r>
      <w:r>
        <w:t>)</w:t>
      </w:r>
      <w:r>
        <w:rPr>
          <w:rFonts w:hint="eastAsia"/>
        </w:rPr>
        <w:t xml:space="preserve">　地域社会が抱える課題の解決に資すること（社会性）。</w:t>
      </w:r>
    </w:p>
    <w:p w:rsidR="002067AD" w:rsidRDefault="002067AD">
      <w:pPr>
        <w:ind w:left="428" w:hanging="214"/>
        <w:jc w:val="both"/>
      </w:pPr>
      <w:r>
        <w:t>(</w:t>
      </w:r>
      <w:r>
        <w:rPr>
          <w:rFonts w:hint="eastAsia"/>
        </w:rPr>
        <w:t>２</w:t>
      </w:r>
      <w:r>
        <w:t>)</w:t>
      </w:r>
      <w:r>
        <w:rPr>
          <w:rFonts w:hint="eastAsia"/>
        </w:rPr>
        <w:t xml:space="preserve">　提供するサービスの対価として得られる利益によって自律的な事業の継続が可能であること（事業性）。</w:t>
      </w:r>
    </w:p>
    <w:p w:rsidR="002067AD" w:rsidRDefault="002067AD">
      <w:pPr>
        <w:ind w:left="428" w:hanging="214"/>
        <w:jc w:val="both"/>
      </w:pPr>
      <w:r>
        <w:lastRenderedPageBreak/>
        <w:t>(</w:t>
      </w:r>
      <w:r>
        <w:rPr>
          <w:rFonts w:hint="eastAsia"/>
        </w:rPr>
        <w:t>３</w:t>
      </w:r>
      <w:r>
        <w:t>)</w:t>
      </w:r>
      <w:r>
        <w:rPr>
          <w:rFonts w:hint="eastAsia"/>
        </w:rPr>
        <w:t xml:space="preserve">　土佐町における課題の解決に資するサービスの供給が十分でないこと（必要性）。</w:t>
      </w:r>
    </w:p>
    <w:p w:rsidR="002067AD" w:rsidRDefault="002067AD">
      <w:pPr>
        <w:ind w:left="214" w:hanging="214"/>
        <w:jc w:val="both"/>
      </w:pPr>
      <w:r>
        <w:rPr>
          <w:rFonts w:hint="eastAsia"/>
        </w:rPr>
        <w:t>４　町長は、認定の決定を行った場合は当該申請者に通知するものとし、不認定の決定を行った場合はその理由等を付して、当該申請者に通知するものとする。</w:t>
      </w:r>
    </w:p>
    <w:p w:rsidR="002067AD" w:rsidRDefault="002067AD">
      <w:pPr>
        <w:ind w:left="214"/>
        <w:jc w:val="both"/>
      </w:pPr>
      <w:r>
        <w:rPr>
          <w:rFonts w:hint="eastAsia"/>
        </w:rPr>
        <w:t>（補助金の交付申請）</w:t>
      </w:r>
    </w:p>
    <w:p w:rsidR="002067AD" w:rsidRDefault="002067AD">
      <w:pPr>
        <w:ind w:left="214" w:hanging="214"/>
        <w:jc w:val="both"/>
      </w:pPr>
      <w:r>
        <w:rPr>
          <w:rFonts w:ascii="ＭＳ ゴシック" w:eastAsia="ＭＳ ゴシック" w:hAnsi="ＭＳ ゴシック" w:cs="ＭＳ ゴシック" w:hint="eastAsia"/>
        </w:rPr>
        <w:t>第７条</w:t>
      </w:r>
      <w:r>
        <w:rPr>
          <w:rFonts w:hint="eastAsia"/>
        </w:rPr>
        <w:t xml:space="preserve">　前条第２項の認定の決定を受けた補助金の交付を受けようとする者（以下「申請者」という。）は、土佐町しごと創生スタート事業費補助金交付申請書（様式第１号）に次に掲げる書類を添付して町長に提出するものとする。</w:t>
      </w:r>
    </w:p>
    <w:p w:rsidR="002067AD" w:rsidRDefault="002067AD">
      <w:pPr>
        <w:ind w:left="428" w:hanging="214"/>
        <w:jc w:val="both"/>
      </w:pPr>
      <w:r>
        <w:t>(</w:t>
      </w:r>
      <w:r>
        <w:rPr>
          <w:rFonts w:hint="eastAsia"/>
        </w:rPr>
        <w:t>１</w:t>
      </w:r>
      <w:r>
        <w:t>)</w:t>
      </w:r>
      <w:r>
        <w:rPr>
          <w:rFonts w:hint="eastAsia"/>
        </w:rPr>
        <w:t xml:space="preserve">　前条の手続により認定を受けた事業実施計画及び土佐町しごと創生スタート事業実施計画認定通知書の写し</w:t>
      </w:r>
    </w:p>
    <w:p w:rsidR="002067AD" w:rsidRDefault="002067AD">
      <w:pPr>
        <w:ind w:left="428" w:hanging="214"/>
        <w:jc w:val="both"/>
      </w:pPr>
      <w:r>
        <w:t>(</w:t>
      </w:r>
      <w:r>
        <w:rPr>
          <w:rFonts w:hint="eastAsia"/>
        </w:rPr>
        <w:t>２</w:t>
      </w:r>
      <w:r>
        <w:t>)</w:t>
      </w:r>
      <w:r>
        <w:rPr>
          <w:rFonts w:hint="eastAsia"/>
        </w:rPr>
        <w:t xml:space="preserve">　町税等及び税外収入金の納付状況等の調査を認める同意書（様式第２号）</w:t>
      </w:r>
    </w:p>
    <w:p w:rsidR="002067AD" w:rsidRDefault="002067AD">
      <w:pPr>
        <w:ind w:left="428" w:hanging="214"/>
        <w:jc w:val="both"/>
      </w:pPr>
      <w:r>
        <w:t>(</w:t>
      </w:r>
      <w:r>
        <w:rPr>
          <w:rFonts w:hint="eastAsia"/>
        </w:rPr>
        <w:t>３</w:t>
      </w:r>
      <w:r>
        <w:t>)</w:t>
      </w:r>
      <w:r>
        <w:rPr>
          <w:rFonts w:hint="eastAsia"/>
        </w:rPr>
        <w:t xml:space="preserve">　履歴書（法人の場合は、代表者のもの）</w:t>
      </w:r>
    </w:p>
    <w:p w:rsidR="002067AD" w:rsidRDefault="002067AD">
      <w:pPr>
        <w:ind w:left="428" w:hanging="214"/>
        <w:jc w:val="both"/>
      </w:pPr>
      <w:r>
        <w:t>(</w:t>
      </w:r>
      <w:r>
        <w:rPr>
          <w:rFonts w:hint="eastAsia"/>
        </w:rPr>
        <w:t>４</w:t>
      </w:r>
      <w:r>
        <w:t>)</w:t>
      </w:r>
      <w:r>
        <w:rPr>
          <w:rFonts w:hint="eastAsia"/>
        </w:rPr>
        <w:t xml:space="preserve">　補助対象経費の内訳を説明する資料（見積等）</w:t>
      </w:r>
    </w:p>
    <w:p w:rsidR="002067AD" w:rsidRDefault="002067AD">
      <w:pPr>
        <w:ind w:left="428" w:hanging="214"/>
        <w:jc w:val="both"/>
      </w:pPr>
      <w:r>
        <w:t>(</w:t>
      </w:r>
      <w:r>
        <w:rPr>
          <w:rFonts w:hint="eastAsia"/>
        </w:rPr>
        <w:t>５</w:t>
      </w:r>
      <w:r>
        <w:t>)</w:t>
      </w:r>
      <w:r>
        <w:rPr>
          <w:rFonts w:hint="eastAsia"/>
        </w:rPr>
        <w:t xml:space="preserve">　補助金の振込口座がわかる書類</w:t>
      </w:r>
    </w:p>
    <w:p w:rsidR="002067AD" w:rsidRDefault="002067AD">
      <w:pPr>
        <w:ind w:left="428" w:hanging="214"/>
        <w:jc w:val="both"/>
      </w:pPr>
      <w:r>
        <w:t>(</w:t>
      </w:r>
      <w:r>
        <w:rPr>
          <w:rFonts w:hint="eastAsia"/>
        </w:rPr>
        <w:t>６</w:t>
      </w:r>
      <w:r>
        <w:t>)</w:t>
      </w:r>
      <w:r>
        <w:rPr>
          <w:rFonts w:hint="eastAsia"/>
        </w:rPr>
        <w:t xml:space="preserve">　その他町長が必要と認める書類</w:t>
      </w:r>
    </w:p>
    <w:p w:rsidR="002067AD" w:rsidRDefault="002067AD">
      <w:pPr>
        <w:ind w:left="214" w:hanging="214"/>
        <w:jc w:val="both"/>
      </w:pPr>
      <w:r>
        <w:rPr>
          <w:rFonts w:hint="eastAsia"/>
        </w:rPr>
        <w:t>２　前項の規定による補助金交付申請書の提出にあたって、当該補助金に係る消費税仕入控除税額等（補助対象経費に含まれる消費税及び地方消費税相当額のうち、消費税法（昭和</w:t>
      </w:r>
      <w:r>
        <w:t>63</w:t>
      </w:r>
      <w:r>
        <w:rPr>
          <w:rFonts w:hint="eastAsia"/>
        </w:rPr>
        <w:t>年法律第</w:t>
      </w:r>
      <w:r>
        <w:t>118</w:t>
      </w:r>
      <w:r>
        <w:rPr>
          <w:rFonts w:hint="eastAsia"/>
        </w:rPr>
        <w:t>号）に規定する仕入れに係る消費税額として控除することができる部分の金額及び当該金額に地方税法（昭和</w:t>
      </w:r>
      <w:r>
        <w:t>25</w:t>
      </w:r>
      <w:r>
        <w:rPr>
          <w:rFonts w:hint="eastAsia"/>
        </w:rPr>
        <w:t>年法律第</w:t>
      </w:r>
      <w:r>
        <w:t>226</w:t>
      </w:r>
      <w:r>
        <w:rPr>
          <w:rFonts w:hint="eastAsia"/>
        </w:rPr>
        <w:t>号）に規定する地方消費税の税率に乗じて得た金額に補助率を乗じて得た金額をいう。以下同じ。）がある場合は、これを減額して申請しなければならない。ただし、申請時において当該補助金に係る消費税仕入控除税額等が明らかでない場合については、この限りでない。</w:t>
      </w:r>
    </w:p>
    <w:p w:rsidR="002067AD" w:rsidRDefault="002067AD">
      <w:pPr>
        <w:ind w:left="214"/>
        <w:jc w:val="both"/>
      </w:pPr>
      <w:r>
        <w:rPr>
          <w:rFonts w:hint="eastAsia"/>
        </w:rPr>
        <w:t>（交付の決定）</w:t>
      </w:r>
    </w:p>
    <w:p w:rsidR="002067AD" w:rsidRDefault="002067AD">
      <w:pPr>
        <w:ind w:left="214" w:hanging="214"/>
        <w:jc w:val="both"/>
      </w:pPr>
      <w:r>
        <w:rPr>
          <w:rFonts w:ascii="ＭＳ ゴシック" w:eastAsia="ＭＳ ゴシック" w:hAnsi="ＭＳ ゴシック" w:cs="ＭＳ ゴシック" w:hint="eastAsia"/>
        </w:rPr>
        <w:t>第８条</w:t>
      </w:r>
      <w:r>
        <w:rPr>
          <w:rFonts w:hint="eastAsia"/>
        </w:rPr>
        <w:t xml:space="preserve">　町長は、前条の交付申請があったときは、その内容を審査し、交付の可否を決定し土佐町しごと創生スタート事業費補助金交付（不交付）決定通知書（様式第３号）を交付する。</w:t>
      </w:r>
    </w:p>
    <w:p w:rsidR="002067AD" w:rsidRDefault="002067AD">
      <w:pPr>
        <w:ind w:left="214" w:hanging="214"/>
        <w:jc w:val="both"/>
      </w:pPr>
      <w:r>
        <w:rPr>
          <w:rFonts w:hint="eastAsia"/>
        </w:rPr>
        <w:t>２　町長は、前項の規定により補助金の交付を決定する場合において、補助金の交付の目的を達成するために必要があると認めるときは、条件を付すことができる。</w:t>
      </w:r>
    </w:p>
    <w:p w:rsidR="002067AD" w:rsidRDefault="002067AD">
      <w:pPr>
        <w:ind w:left="214"/>
        <w:jc w:val="both"/>
      </w:pPr>
      <w:r>
        <w:rPr>
          <w:rFonts w:hint="eastAsia"/>
        </w:rPr>
        <w:t>（補助の条件）</w:t>
      </w:r>
    </w:p>
    <w:p w:rsidR="002067AD" w:rsidRDefault="002067AD">
      <w:pPr>
        <w:ind w:left="214" w:hanging="214"/>
        <w:jc w:val="both"/>
      </w:pPr>
      <w:r>
        <w:rPr>
          <w:rFonts w:ascii="ＭＳ ゴシック" w:eastAsia="ＭＳ ゴシック" w:hAnsi="ＭＳ ゴシック" w:cs="ＭＳ ゴシック" w:hint="eastAsia"/>
        </w:rPr>
        <w:t>第９条</w:t>
      </w:r>
      <w:r>
        <w:rPr>
          <w:rFonts w:hint="eastAsia"/>
        </w:rPr>
        <w:t xml:space="preserve">　補助金の交付目的を達成するため、補助事業者は、次の各号に掲げる事項を遵守しなければならない。</w:t>
      </w:r>
    </w:p>
    <w:p w:rsidR="002067AD" w:rsidRDefault="002067AD">
      <w:pPr>
        <w:ind w:left="428" w:hanging="214"/>
        <w:jc w:val="both"/>
      </w:pPr>
      <w:r>
        <w:t>(</w:t>
      </w:r>
      <w:r>
        <w:rPr>
          <w:rFonts w:hint="eastAsia"/>
        </w:rPr>
        <w:t>１</w:t>
      </w:r>
      <w:r>
        <w:t>)</w:t>
      </w:r>
      <w:r>
        <w:rPr>
          <w:rFonts w:hint="eastAsia"/>
        </w:rPr>
        <w:t xml:space="preserve">　この補助金に係る規則、交付要綱その他法令等に従わなければならないこと。</w:t>
      </w:r>
    </w:p>
    <w:p w:rsidR="002067AD" w:rsidRDefault="002067AD">
      <w:pPr>
        <w:ind w:left="428" w:hanging="214"/>
        <w:jc w:val="both"/>
      </w:pPr>
      <w:r>
        <w:t>(</w:t>
      </w:r>
      <w:r>
        <w:rPr>
          <w:rFonts w:hint="eastAsia"/>
        </w:rPr>
        <w:t>２</w:t>
      </w:r>
      <w:r>
        <w:t>)</w:t>
      </w:r>
      <w:r>
        <w:rPr>
          <w:rFonts w:hint="eastAsia"/>
        </w:rPr>
        <w:t xml:space="preserve">　この補助金に係る収入及び支出を明らかにした帳簿を備え、かつ、当該収入及び支出についての証拠書類を補助事業終了の翌年度から起算して５年間保管しなければならないこと。</w:t>
      </w:r>
    </w:p>
    <w:p w:rsidR="002067AD" w:rsidRDefault="002067AD">
      <w:pPr>
        <w:ind w:left="428" w:hanging="214"/>
        <w:jc w:val="both"/>
      </w:pPr>
      <w:r>
        <w:t>(</w:t>
      </w:r>
      <w:r>
        <w:rPr>
          <w:rFonts w:hint="eastAsia"/>
        </w:rPr>
        <w:t>３</w:t>
      </w:r>
      <w:r>
        <w:t>)</w:t>
      </w:r>
      <w:r>
        <w:rPr>
          <w:rFonts w:hint="eastAsia"/>
        </w:rPr>
        <w:t xml:space="preserve">　別表第２に掲げるいずれかに該当すると認められるものを契約の相手方としない等、暴力団等の排除に係る町の取扱いに準じて行わなければならないこと。</w:t>
      </w:r>
    </w:p>
    <w:p w:rsidR="002067AD" w:rsidRDefault="002067AD">
      <w:pPr>
        <w:ind w:left="428" w:hanging="214"/>
        <w:jc w:val="both"/>
      </w:pPr>
      <w:r>
        <w:t>(</w:t>
      </w:r>
      <w:r>
        <w:rPr>
          <w:rFonts w:hint="eastAsia"/>
        </w:rPr>
        <w:t>４</w:t>
      </w:r>
      <w:r>
        <w:t>)</w:t>
      </w:r>
      <w:r>
        <w:rPr>
          <w:rFonts w:hint="eastAsia"/>
        </w:rPr>
        <w:t xml:space="preserve">　補助事業により取得し、又は効用の増加した財産については、補助事業の完了後においても善良な管理者の注意をもって管理するとともに、補助金交付の目的に沿って、効率的な運用を図らなければならないこと。</w:t>
      </w:r>
    </w:p>
    <w:p w:rsidR="002067AD" w:rsidRDefault="002067AD">
      <w:pPr>
        <w:ind w:left="428" w:hanging="214"/>
        <w:jc w:val="both"/>
      </w:pPr>
      <w:r>
        <w:t>(</w:t>
      </w:r>
      <w:r>
        <w:rPr>
          <w:rFonts w:hint="eastAsia"/>
        </w:rPr>
        <w:t>５</w:t>
      </w:r>
      <w:r>
        <w:t>)</w:t>
      </w:r>
      <w:r>
        <w:rPr>
          <w:rFonts w:hint="eastAsia"/>
        </w:rPr>
        <w:t xml:space="preserve">　補助事業によって取得し、又は効用の増加した財産について、減価償却資産の耐用年数等に関する省令（昭和</w:t>
      </w:r>
      <w:r>
        <w:t>40</w:t>
      </w:r>
      <w:r>
        <w:rPr>
          <w:rFonts w:hint="eastAsia"/>
        </w:rPr>
        <w:t>年大蔵省令第</w:t>
      </w:r>
      <w:r>
        <w:t>15</w:t>
      </w:r>
      <w:r>
        <w:rPr>
          <w:rFonts w:hint="eastAsia"/>
        </w:rPr>
        <w:t>号）に定められている財産については、大蔵省令に定められている耐用年数に相当する期間内において、町長の承認を受けずに補助金交付の目的に反して使用し、譲渡し、交換し、貸付け又は担保に供してはならないこと。</w:t>
      </w:r>
    </w:p>
    <w:p w:rsidR="002067AD" w:rsidRDefault="002067AD">
      <w:pPr>
        <w:ind w:left="428" w:hanging="214"/>
        <w:jc w:val="both"/>
      </w:pPr>
      <w:r>
        <w:lastRenderedPageBreak/>
        <w:t>(</w:t>
      </w:r>
      <w:r>
        <w:rPr>
          <w:rFonts w:hint="eastAsia"/>
        </w:rPr>
        <w:t>６</w:t>
      </w:r>
      <w:r>
        <w:t>)</w:t>
      </w:r>
      <w:r>
        <w:rPr>
          <w:rFonts w:hint="eastAsia"/>
        </w:rPr>
        <w:t xml:space="preserve">　前号により町長の承認を得て財産の処分をしたことにより収入のあったときは、当該収入の全部又は一部を町に納付させることがあること。</w:t>
      </w:r>
    </w:p>
    <w:p w:rsidR="002067AD" w:rsidRDefault="002067AD">
      <w:pPr>
        <w:ind w:left="214" w:hanging="214"/>
        <w:jc w:val="both"/>
      </w:pPr>
      <w:r>
        <w:rPr>
          <w:rFonts w:hint="eastAsia"/>
        </w:rPr>
        <w:t>２　補助事業者が、この補助金を他の用途に使用した場合、又は補助事業に関して補助金の交付決定の内容又はこれに付した条件、規則、交付要綱若しくはこれに基づく町の処分に違反したときは、当該補助金の交付決定の全部又は一部を補助金の額の確定があった後においても取り消すことがある。</w:t>
      </w:r>
    </w:p>
    <w:p w:rsidR="002067AD" w:rsidRDefault="002067AD">
      <w:pPr>
        <w:ind w:left="214"/>
        <w:jc w:val="both"/>
      </w:pPr>
      <w:r>
        <w:rPr>
          <w:rFonts w:hint="eastAsia"/>
        </w:rPr>
        <w:t>（補助金の交付の決定の取消し）</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10</w:t>
      </w:r>
      <w:r>
        <w:rPr>
          <w:rFonts w:ascii="ＭＳ ゴシック" w:eastAsia="ＭＳ ゴシック" w:hAnsi="ＭＳ ゴシック" w:cs="ＭＳ ゴシック" w:hint="eastAsia"/>
        </w:rPr>
        <w:t>条</w:t>
      </w:r>
      <w:r>
        <w:rPr>
          <w:rFonts w:hint="eastAsia"/>
        </w:rPr>
        <w:t xml:space="preserve">　町長は、補助事業者が別表第２に掲げるいずれかに該当すると認めたときは、補助金の交付の決定の全部又は一部を取り消すことができる。</w:t>
      </w:r>
    </w:p>
    <w:p w:rsidR="002067AD" w:rsidRDefault="002067AD">
      <w:pPr>
        <w:ind w:left="214"/>
        <w:jc w:val="both"/>
      </w:pPr>
      <w:r>
        <w:rPr>
          <w:rFonts w:hint="eastAsia"/>
        </w:rPr>
        <w:t>（事業者の責務）</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11</w:t>
      </w:r>
      <w:r>
        <w:rPr>
          <w:rFonts w:ascii="ＭＳ ゴシック" w:eastAsia="ＭＳ ゴシック" w:hAnsi="ＭＳ ゴシック" w:cs="ＭＳ ゴシック" w:hint="eastAsia"/>
        </w:rPr>
        <w:t>条</w:t>
      </w:r>
      <w:r>
        <w:rPr>
          <w:rFonts w:hint="eastAsia"/>
        </w:rPr>
        <w:t xml:space="preserve">　補助金の交付を受けた者（以下「事業者」という。）は、補助事業の完了の日から５年間継続して当該事業を営むよう努めなければならない。</w:t>
      </w:r>
    </w:p>
    <w:p w:rsidR="002067AD" w:rsidRDefault="002067AD">
      <w:pPr>
        <w:ind w:left="214" w:hanging="214"/>
        <w:jc w:val="both"/>
      </w:pPr>
      <w:r>
        <w:rPr>
          <w:rFonts w:hint="eastAsia"/>
        </w:rPr>
        <w:t>２　町長は、前項に定める期間内において、必要に応じて補助事業に係る状況を事業者に報告を求めることができる。この場合、速やかに町長に対し状況報告をしなければならない。</w:t>
      </w:r>
    </w:p>
    <w:p w:rsidR="002067AD" w:rsidRDefault="002067AD">
      <w:pPr>
        <w:ind w:left="214" w:hanging="214"/>
        <w:jc w:val="both"/>
      </w:pPr>
      <w:r>
        <w:rPr>
          <w:rFonts w:hint="eastAsia"/>
        </w:rPr>
        <w:t>３　事業者は、第１項の期間内に事業等を休止又は廃止（倒産の場合は除く。以下同じ。）若しくは事業の縮小、業態の著しい変更（以下「休止等」という。）をしようとするときは、あらかじめ理由、予定日、その他必要な事項について町長に届け出て、事業等の休止等に関する協議を行うものとする。</w:t>
      </w:r>
    </w:p>
    <w:p w:rsidR="002067AD" w:rsidRDefault="002067AD">
      <w:pPr>
        <w:ind w:left="214"/>
        <w:jc w:val="both"/>
      </w:pPr>
      <w:r>
        <w:rPr>
          <w:rFonts w:hint="eastAsia"/>
        </w:rPr>
        <w:t>（変更申請）</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12</w:t>
      </w:r>
      <w:r>
        <w:rPr>
          <w:rFonts w:ascii="ＭＳ ゴシック" w:eastAsia="ＭＳ ゴシック" w:hAnsi="ＭＳ ゴシック" w:cs="ＭＳ ゴシック" w:hint="eastAsia"/>
        </w:rPr>
        <w:t>条</w:t>
      </w:r>
      <w:r>
        <w:rPr>
          <w:rFonts w:hint="eastAsia"/>
        </w:rPr>
        <w:t xml:space="preserve">　補助事業者は、補助金の交付決定を受けた補助事業について、次の各号に該当する補助事業の内容の変更が生じた場合は、あらかじめ土佐町しごと創生スタート事業費補助金変更（廃止）承認申請書（様式第４号）を速やかに町長に提出し、その承認を受けなければならない。</w:t>
      </w:r>
    </w:p>
    <w:p w:rsidR="002067AD" w:rsidRDefault="002067AD">
      <w:pPr>
        <w:ind w:left="428" w:hanging="214"/>
        <w:jc w:val="both"/>
      </w:pPr>
      <w:r>
        <w:t>(</w:t>
      </w:r>
      <w:r>
        <w:rPr>
          <w:rFonts w:hint="eastAsia"/>
        </w:rPr>
        <w:t>１</w:t>
      </w:r>
      <w:r>
        <w:t>)</w:t>
      </w:r>
      <w:r>
        <w:rPr>
          <w:rFonts w:hint="eastAsia"/>
        </w:rPr>
        <w:t xml:space="preserve">　補助事業の新設又は廃止</w:t>
      </w:r>
    </w:p>
    <w:p w:rsidR="002067AD" w:rsidRDefault="002067AD">
      <w:pPr>
        <w:ind w:left="428" w:hanging="214"/>
        <w:jc w:val="both"/>
      </w:pPr>
      <w:r>
        <w:t>(</w:t>
      </w:r>
      <w:r>
        <w:rPr>
          <w:rFonts w:hint="eastAsia"/>
        </w:rPr>
        <w:t>２</w:t>
      </w:r>
      <w:r>
        <w:t>)</w:t>
      </w:r>
      <w:r>
        <w:rPr>
          <w:rFonts w:hint="eastAsia"/>
        </w:rPr>
        <w:t xml:space="preserve">　補助事業の施行箇所の変更</w:t>
      </w:r>
    </w:p>
    <w:p w:rsidR="002067AD" w:rsidRDefault="002067AD">
      <w:pPr>
        <w:ind w:left="428" w:hanging="214"/>
        <w:jc w:val="both"/>
      </w:pPr>
      <w:r>
        <w:t>(</w:t>
      </w:r>
      <w:r>
        <w:rPr>
          <w:rFonts w:hint="eastAsia"/>
        </w:rPr>
        <w:t>３</w:t>
      </w:r>
      <w:r>
        <w:t>)</w:t>
      </w:r>
      <w:r>
        <w:rPr>
          <w:rFonts w:hint="eastAsia"/>
        </w:rPr>
        <w:t xml:space="preserve">　補助事業の完了年月日の延期</w:t>
      </w:r>
    </w:p>
    <w:p w:rsidR="002067AD" w:rsidRDefault="002067AD">
      <w:pPr>
        <w:ind w:left="428" w:hanging="214"/>
        <w:jc w:val="both"/>
      </w:pPr>
      <w:r>
        <w:t>(</w:t>
      </w:r>
      <w:r>
        <w:rPr>
          <w:rFonts w:hint="eastAsia"/>
        </w:rPr>
        <w:t>４</w:t>
      </w:r>
      <w:r>
        <w:t>)</w:t>
      </w:r>
      <w:r>
        <w:rPr>
          <w:rFonts w:hint="eastAsia"/>
        </w:rPr>
        <w:t xml:space="preserve">　補助金額の増額</w:t>
      </w:r>
    </w:p>
    <w:p w:rsidR="002067AD" w:rsidRDefault="002067AD">
      <w:pPr>
        <w:ind w:left="428" w:hanging="214"/>
        <w:jc w:val="both"/>
      </w:pPr>
      <w:r>
        <w:t>(</w:t>
      </w:r>
      <w:r>
        <w:rPr>
          <w:rFonts w:hint="eastAsia"/>
        </w:rPr>
        <w:t>５</w:t>
      </w:r>
      <w:r>
        <w:t>)</w:t>
      </w:r>
      <w:r>
        <w:rPr>
          <w:rFonts w:hint="eastAsia"/>
        </w:rPr>
        <w:t xml:space="preserve">　補助金額の</w:t>
      </w:r>
      <w:r>
        <w:t>20</w:t>
      </w:r>
      <w:r>
        <w:rPr>
          <w:rFonts w:hint="eastAsia"/>
        </w:rPr>
        <w:t>％以上の減額</w:t>
      </w:r>
    </w:p>
    <w:p w:rsidR="002067AD" w:rsidRDefault="002067AD">
      <w:pPr>
        <w:ind w:left="214" w:hanging="214"/>
        <w:jc w:val="both"/>
      </w:pPr>
      <w:r>
        <w:rPr>
          <w:rFonts w:hint="eastAsia"/>
        </w:rPr>
        <w:t>２　町長は、前条の変更承認申請があったときは、審査を行い、その適否を補助金変更承認通知書（様式第５号）により通知する。</w:t>
      </w:r>
    </w:p>
    <w:p w:rsidR="002067AD" w:rsidRDefault="002067AD">
      <w:pPr>
        <w:ind w:left="214"/>
        <w:jc w:val="both"/>
      </w:pPr>
      <w:r>
        <w:rPr>
          <w:rFonts w:hint="eastAsia"/>
        </w:rPr>
        <w:t>（実績報告）</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13</w:t>
      </w:r>
      <w:r>
        <w:rPr>
          <w:rFonts w:ascii="ＭＳ ゴシック" w:eastAsia="ＭＳ ゴシック" w:hAnsi="ＭＳ ゴシック" w:cs="ＭＳ ゴシック" w:hint="eastAsia"/>
        </w:rPr>
        <w:t>条</w:t>
      </w:r>
      <w:r>
        <w:rPr>
          <w:rFonts w:hint="eastAsia"/>
        </w:rPr>
        <w:t xml:space="preserve">　補助事業者は、補助事業が完了した場合は、土佐町しごと創生スタート事業費補助金実績報告書（様式第６号）１部を補助事業の完了の日若しくは廃止の承認を受けた日から起算して</w:t>
      </w:r>
      <w:r>
        <w:t>30</w:t>
      </w:r>
      <w:r>
        <w:rPr>
          <w:rFonts w:hint="eastAsia"/>
        </w:rPr>
        <w:t>日を経過した日、又は補助事業の実施年度の３月</w:t>
      </w:r>
      <w:r>
        <w:t>31</w:t>
      </w:r>
      <w:r>
        <w:rPr>
          <w:rFonts w:hint="eastAsia"/>
        </w:rPr>
        <w:t>日のいずれか早い期日までに次に掲げる書類を添付し提出しなければならない。</w:t>
      </w:r>
    </w:p>
    <w:p w:rsidR="002067AD" w:rsidRDefault="002067AD">
      <w:pPr>
        <w:ind w:left="428" w:hanging="214"/>
        <w:jc w:val="both"/>
      </w:pPr>
      <w:r>
        <w:t>(</w:t>
      </w:r>
      <w:r>
        <w:rPr>
          <w:rFonts w:hint="eastAsia"/>
        </w:rPr>
        <w:t>１</w:t>
      </w:r>
      <w:r>
        <w:t>)</w:t>
      </w:r>
      <w:r>
        <w:rPr>
          <w:rFonts w:hint="eastAsia"/>
        </w:rPr>
        <w:t xml:space="preserve">　補助事業に係る経費の支払を証する書類</w:t>
      </w:r>
    </w:p>
    <w:p w:rsidR="002067AD" w:rsidRDefault="002067AD">
      <w:pPr>
        <w:ind w:left="428" w:hanging="214"/>
        <w:jc w:val="both"/>
      </w:pPr>
      <w:r>
        <w:t>(</w:t>
      </w:r>
      <w:r>
        <w:rPr>
          <w:rFonts w:hint="eastAsia"/>
        </w:rPr>
        <w:t>２</w:t>
      </w:r>
      <w:r>
        <w:t>)</w:t>
      </w:r>
      <w:r>
        <w:rPr>
          <w:rFonts w:hint="eastAsia"/>
        </w:rPr>
        <w:t xml:space="preserve">　支払済領収書又はこれに代わる書類</w:t>
      </w:r>
    </w:p>
    <w:p w:rsidR="002067AD" w:rsidRDefault="002067AD">
      <w:pPr>
        <w:ind w:left="428" w:hanging="214"/>
        <w:jc w:val="both"/>
      </w:pPr>
      <w:r>
        <w:t>(</w:t>
      </w:r>
      <w:r>
        <w:rPr>
          <w:rFonts w:hint="eastAsia"/>
        </w:rPr>
        <w:t>３</w:t>
      </w:r>
      <w:r>
        <w:t>)</w:t>
      </w:r>
      <w:r>
        <w:rPr>
          <w:rFonts w:hint="eastAsia"/>
        </w:rPr>
        <w:t xml:space="preserve">　登記事項証明書の写し（法人で、交付申請時に登記を済ませていない場合）</w:t>
      </w:r>
    </w:p>
    <w:p w:rsidR="002067AD" w:rsidRDefault="002067AD">
      <w:pPr>
        <w:ind w:left="428" w:hanging="214"/>
        <w:jc w:val="both"/>
      </w:pPr>
      <w:r>
        <w:t>(</w:t>
      </w:r>
      <w:r>
        <w:rPr>
          <w:rFonts w:hint="eastAsia"/>
        </w:rPr>
        <w:t>４</w:t>
      </w:r>
      <w:r>
        <w:t>)</w:t>
      </w:r>
      <w:r>
        <w:rPr>
          <w:rFonts w:hint="eastAsia"/>
        </w:rPr>
        <w:t xml:space="preserve">　個人事業の開廃業等届出書（個人事業者で、交付申請時に開業していない場合）</w:t>
      </w:r>
    </w:p>
    <w:p w:rsidR="002067AD" w:rsidRDefault="002067AD">
      <w:pPr>
        <w:ind w:left="428" w:hanging="214"/>
        <w:jc w:val="both"/>
      </w:pPr>
      <w:r>
        <w:t>(</w:t>
      </w:r>
      <w:r>
        <w:rPr>
          <w:rFonts w:hint="eastAsia"/>
        </w:rPr>
        <w:t>５</w:t>
      </w:r>
      <w:r>
        <w:t>)</w:t>
      </w:r>
      <w:r>
        <w:rPr>
          <w:rFonts w:hint="eastAsia"/>
        </w:rPr>
        <w:t xml:space="preserve">　営業許可証の写し（許認可を必要とする業種で、交付申請時に許認可を取得していない場合）</w:t>
      </w:r>
    </w:p>
    <w:p w:rsidR="002067AD" w:rsidRDefault="002067AD">
      <w:pPr>
        <w:ind w:left="428" w:hanging="214"/>
        <w:jc w:val="both"/>
      </w:pPr>
      <w:r>
        <w:t>(</w:t>
      </w:r>
      <w:r>
        <w:rPr>
          <w:rFonts w:hint="eastAsia"/>
        </w:rPr>
        <w:t>６</w:t>
      </w:r>
      <w:r>
        <w:t>)</w:t>
      </w:r>
      <w:r>
        <w:rPr>
          <w:rFonts w:hint="eastAsia"/>
        </w:rPr>
        <w:t xml:space="preserve">　その他町長が必要と認める書類</w:t>
      </w:r>
    </w:p>
    <w:p w:rsidR="002067AD" w:rsidRDefault="002067AD">
      <w:pPr>
        <w:ind w:left="214" w:hanging="214"/>
        <w:jc w:val="both"/>
      </w:pPr>
      <w:r>
        <w:rPr>
          <w:rFonts w:hint="eastAsia"/>
        </w:rPr>
        <w:lastRenderedPageBreak/>
        <w:t>２　第７条第２項ただし書の規定により補助金の交付の申請をした補助事業者は、前項の実績報告書の提出に当たって当該補助金に係る消費税仕入控除額等が明らかになった場合は、これを補助金額から減額して報告しなければならない。</w:t>
      </w:r>
    </w:p>
    <w:p w:rsidR="002067AD" w:rsidRDefault="002067AD">
      <w:pPr>
        <w:ind w:left="214" w:hanging="214"/>
        <w:jc w:val="both"/>
      </w:pPr>
      <w:r>
        <w:rPr>
          <w:rFonts w:hint="eastAsia"/>
        </w:rPr>
        <w:t>３　第７条第２項ただし書の規定により補助金の交付の申請をした補助事業者は、第１項の実績報告書を提出した後において、消費税及び地方消費税の申告により当該補助金に係る消費税仕入控除額等が確定した場合は、その金額（前項の規定により減額した補助事業者にあっては、その金額が減じた額を上回る部分の金額）を消費税控除税額等報告書（様式第７号）により速やかに町長に報告するとともに、町長の返還命令を受けてこれを返還しなければならない。</w:t>
      </w:r>
    </w:p>
    <w:p w:rsidR="002067AD" w:rsidRDefault="002067AD">
      <w:pPr>
        <w:ind w:left="214"/>
        <w:jc w:val="both"/>
      </w:pPr>
      <w:r>
        <w:rPr>
          <w:rFonts w:hint="eastAsia"/>
        </w:rPr>
        <w:t>（補助金額の確定）</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14</w:t>
      </w:r>
      <w:r>
        <w:rPr>
          <w:rFonts w:ascii="ＭＳ ゴシック" w:eastAsia="ＭＳ ゴシック" w:hAnsi="ＭＳ ゴシック" w:cs="ＭＳ ゴシック" w:hint="eastAsia"/>
        </w:rPr>
        <w:t>条</w:t>
      </w:r>
      <w:r>
        <w:rPr>
          <w:rFonts w:hint="eastAsia"/>
        </w:rPr>
        <w:t xml:space="preserve">　町長は、前条第１項の報告書の提出があった場合は、必要な検査を行い、その報告に係る補助対象事業の実施結果が補助金の交付の決定の内容及びこれに付した条件に適合すると認めたときは、交付すべき補助金の額を確定し、当該補助事業者に通知するものとする。ただし、確定した補助金の額が既に通知済みの交付決定額と同額である場合は、補助金額の確定通知は行わないものとする。</w:t>
      </w:r>
    </w:p>
    <w:p w:rsidR="002067AD" w:rsidRDefault="002067AD">
      <w:pPr>
        <w:ind w:left="214"/>
        <w:jc w:val="both"/>
      </w:pPr>
      <w:r>
        <w:rPr>
          <w:rFonts w:hint="eastAsia"/>
        </w:rPr>
        <w:t>（補助金の支払）</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15</w:t>
      </w:r>
      <w:r>
        <w:rPr>
          <w:rFonts w:ascii="ＭＳ ゴシック" w:eastAsia="ＭＳ ゴシック" w:hAnsi="ＭＳ ゴシック" w:cs="ＭＳ ゴシック" w:hint="eastAsia"/>
        </w:rPr>
        <w:t>条</w:t>
      </w:r>
      <w:r>
        <w:rPr>
          <w:rFonts w:hint="eastAsia"/>
        </w:rPr>
        <w:t xml:space="preserve">　補助金は、前条による補助金額確定後、土佐町しごと創生スタート事業費補助金精算払請求書（様式第８号）による請求に基づき支払うものとする。</w:t>
      </w:r>
    </w:p>
    <w:p w:rsidR="002067AD" w:rsidRDefault="002067AD">
      <w:pPr>
        <w:ind w:left="214"/>
        <w:jc w:val="both"/>
      </w:pPr>
      <w:r>
        <w:rPr>
          <w:rFonts w:hint="eastAsia"/>
        </w:rPr>
        <w:t>（補助金の返還）</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16</w:t>
      </w:r>
      <w:r>
        <w:rPr>
          <w:rFonts w:ascii="ＭＳ ゴシック" w:eastAsia="ＭＳ ゴシック" w:hAnsi="ＭＳ ゴシック" w:cs="ＭＳ ゴシック" w:hint="eastAsia"/>
        </w:rPr>
        <w:t>条</w:t>
      </w:r>
      <w:r>
        <w:rPr>
          <w:rFonts w:hint="eastAsia"/>
        </w:rPr>
        <w:t xml:space="preserve">　町長は、補助事業者が次の各号のいずれかに該当すると認めるときは、補助金の交付決定を取り消し、又は既に交付した補助金の全部又は一部の返還を命ずるものとする。ただし、町長が特段の事情があると認めた場合はこの限りでない。</w:t>
      </w:r>
    </w:p>
    <w:p w:rsidR="002067AD" w:rsidRDefault="002067AD">
      <w:pPr>
        <w:ind w:left="428" w:hanging="214"/>
        <w:jc w:val="both"/>
      </w:pPr>
      <w:r>
        <w:t>(</w:t>
      </w:r>
      <w:r>
        <w:rPr>
          <w:rFonts w:hint="eastAsia"/>
        </w:rPr>
        <w:t>１</w:t>
      </w:r>
      <w:r>
        <w:t>)</w:t>
      </w:r>
      <w:r>
        <w:rPr>
          <w:rFonts w:hint="eastAsia"/>
        </w:rPr>
        <w:t xml:space="preserve">　補助事業完了後５年未満で事業を中止するとき。</w:t>
      </w:r>
    </w:p>
    <w:p w:rsidR="002067AD" w:rsidRDefault="002067AD">
      <w:pPr>
        <w:ind w:left="428" w:hanging="214"/>
        <w:jc w:val="both"/>
      </w:pPr>
      <w:r>
        <w:t>(</w:t>
      </w:r>
      <w:r>
        <w:rPr>
          <w:rFonts w:hint="eastAsia"/>
        </w:rPr>
        <w:t>２</w:t>
      </w:r>
      <w:r>
        <w:t>)</w:t>
      </w:r>
      <w:r>
        <w:rPr>
          <w:rFonts w:hint="eastAsia"/>
        </w:rPr>
        <w:t xml:space="preserve">　補助事業完了後５年未満で事務所等を町外へ移転するとき。</w:t>
      </w:r>
    </w:p>
    <w:p w:rsidR="002067AD" w:rsidRDefault="002067AD">
      <w:pPr>
        <w:ind w:left="428" w:hanging="214"/>
        <w:jc w:val="both"/>
      </w:pPr>
      <w:r>
        <w:t>(</w:t>
      </w:r>
      <w:r>
        <w:rPr>
          <w:rFonts w:hint="eastAsia"/>
        </w:rPr>
        <w:t>３</w:t>
      </w:r>
      <w:r>
        <w:t>)</w:t>
      </w:r>
      <w:r>
        <w:rPr>
          <w:rFonts w:hint="eastAsia"/>
        </w:rPr>
        <w:t xml:space="preserve">　補助事業完了後５年未満で補助事業者が町外へ転出するとき。</w:t>
      </w:r>
    </w:p>
    <w:p w:rsidR="002067AD" w:rsidRDefault="002067AD">
      <w:pPr>
        <w:ind w:left="428" w:hanging="214"/>
        <w:jc w:val="both"/>
      </w:pPr>
      <w:r>
        <w:t>(</w:t>
      </w:r>
      <w:r>
        <w:rPr>
          <w:rFonts w:hint="eastAsia"/>
        </w:rPr>
        <w:t>４</w:t>
      </w:r>
      <w:r>
        <w:t>)</w:t>
      </w:r>
      <w:r>
        <w:rPr>
          <w:rFonts w:hint="eastAsia"/>
        </w:rPr>
        <w:t xml:space="preserve">　不正な手段により補助金の交付を受けた事実が判明したとき。</w:t>
      </w:r>
    </w:p>
    <w:p w:rsidR="002067AD" w:rsidRDefault="002067AD">
      <w:pPr>
        <w:ind w:left="214"/>
        <w:jc w:val="both"/>
      </w:pPr>
      <w:r>
        <w:rPr>
          <w:rFonts w:hint="eastAsia"/>
        </w:rPr>
        <w:t>（委任）</w:t>
      </w:r>
    </w:p>
    <w:p w:rsidR="002067AD" w:rsidRDefault="002067AD">
      <w:pPr>
        <w:ind w:left="214" w:hanging="214"/>
        <w:jc w:val="both"/>
      </w:pPr>
      <w:r>
        <w:rPr>
          <w:rFonts w:ascii="ＭＳ ゴシック" w:eastAsia="ＭＳ ゴシック" w:hAnsi="ＭＳ ゴシック" w:cs="ＭＳ ゴシック" w:hint="eastAsia"/>
        </w:rPr>
        <w:t>第</w:t>
      </w:r>
      <w:r>
        <w:rPr>
          <w:rFonts w:ascii="ＭＳ ゴシック" w:eastAsia="ＭＳ ゴシック" w:hAnsi="ＭＳ ゴシック" w:cs="ＭＳ ゴシック"/>
        </w:rPr>
        <w:t>17</w:t>
      </w:r>
      <w:r>
        <w:rPr>
          <w:rFonts w:ascii="ＭＳ ゴシック" w:eastAsia="ＭＳ ゴシック" w:hAnsi="ＭＳ ゴシック" w:cs="ＭＳ ゴシック" w:hint="eastAsia"/>
        </w:rPr>
        <w:t>条</w:t>
      </w:r>
      <w:r>
        <w:rPr>
          <w:rFonts w:hint="eastAsia"/>
        </w:rPr>
        <w:t xml:space="preserve">　この要綱に定めるもののほか、この補助金に関し必要な事項は、町長が別に定める。</w:t>
      </w:r>
    </w:p>
    <w:p w:rsidR="002067AD" w:rsidRDefault="002067AD">
      <w:pPr>
        <w:ind w:left="642"/>
        <w:jc w:val="both"/>
      </w:pPr>
      <w:r>
        <w:rPr>
          <w:rFonts w:ascii="ＭＳ ゴシック" w:eastAsia="ＭＳ ゴシック" w:hAnsi="ＭＳ ゴシック" w:cs="ＭＳ ゴシック" w:hint="eastAsia"/>
        </w:rPr>
        <w:t>附　則</w:t>
      </w:r>
    </w:p>
    <w:p w:rsidR="002067AD" w:rsidRDefault="002067AD">
      <w:pPr>
        <w:ind w:firstLine="214"/>
        <w:jc w:val="both"/>
      </w:pPr>
      <w:r>
        <w:rPr>
          <w:rFonts w:hint="eastAsia"/>
        </w:rPr>
        <w:t>この訓令は、平成</w:t>
      </w:r>
      <w:r>
        <w:t>29</w:t>
      </w:r>
      <w:r>
        <w:rPr>
          <w:rFonts w:hint="eastAsia"/>
        </w:rPr>
        <w:t>年７月１日から施行する。</w:t>
      </w:r>
    </w:p>
    <w:p w:rsidR="002067AD" w:rsidRDefault="002067AD">
      <w:pPr>
        <w:ind w:left="1498" w:hanging="856"/>
        <w:jc w:val="both"/>
      </w:pPr>
      <w:r>
        <w:rPr>
          <w:rFonts w:ascii="ＭＳ ゴシック" w:eastAsia="ＭＳ ゴシック" w:hAnsi="ＭＳ ゴシック" w:cs="ＭＳ ゴシック" w:hint="eastAsia"/>
        </w:rPr>
        <w:t>附　則</w:t>
      </w:r>
      <w:r>
        <w:rPr>
          <w:rFonts w:hint="eastAsia"/>
        </w:rPr>
        <w:t>（令和４年５月</w:t>
      </w:r>
      <w:r>
        <w:t>17</w:t>
      </w:r>
      <w:r>
        <w:rPr>
          <w:rFonts w:hint="eastAsia"/>
        </w:rPr>
        <w:t>日訓令第</w:t>
      </w:r>
      <w:r>
        <w:t>33</w:t>
      </w:r>
      <w:r>
        <w:rPr>
          <w:rFonts w:hint="eastAsia"/>
        </w:rPr>
        <w:t>号）</w:t>
      </w:r>
    </w:p>
    <w:p w:rsidR="002067AD" w:rsidRDefault="002067AD">
      <w:pPr>
        <w:ind w:firstLine="214"/>
        <w:jc w:val="both"/>
      </w:pPr>
      <w:r>
        <w:rPr>
          <w:rFonts w:hint="eastAsia"/>
        </w:rPr>
        <w:t>この訓令は、令和４年５月</w:t>
      </w:r>
      <w:r>
        <w:t>17</w:t>
      </w:r>
      <w:r>
        <w:rPr>
          <w:rFonts w:hint="eastAsia"/>
        </w:rPr>
        <w:t>日から施行する。</w:t>
      </w:r>
    </w:p>
    <w:p w:rsidR="002156B5" w:rsidRDefault="002156B5">
      <w:pPr>
        <w:ind w:firstLine="214"/>
        <w:jc w:val="both"/>
      </w:pPr>
      <w:r>
        <w:rPr>
          <w:rFonts w:hint="eastAsia"/>
        </w:rPr>
        <w:t xml:space="preserve">　　附　則（令和７年３月４日訓令第９号）</w:t>
      </w:r>
    </w:p>
    <w:p w:rsidR="002156B5" w:rsidRDefault="002156B5">
      <w:pPr>
        <w:ind w:firstLine="214"/>
        <w:jc w:val="both"/>
      </w:pPr>
      <w:r>
        <w:rPr>
          <w:rFonts w:hint="eastAsia"/>
        </w:rPr>
        <w:t>この訓令は令和７年４月１日から施行する。</w:t>
      </w:r>
    </w:p>
    <w:p w:rsidR="002156B5" w:rsidRDefault="002156B5">
      <w:pPr>
        <w:ind w:firstLine="214"/>
        <w:jc w:val="both"/>
      </w:pPr>
      <w:r>
        <w:br w:type="page"/>
      </w:r>
    </w:p>
    <w:p w:rsidR="002067AD" w:rsidRDefault="002067AD">
      <w:pPr>
        <w:keepNext/>
        <w:jc w:val="both"/>
      </w:pPr>
      <w:r>
        <w:rPr>
          <w:rFonts w:ascii="ＭＳ ゴシック" w:eastAsia="ＭＳ ゴシック" w:hAnsi="ＭＳ ゴシック" w:cs="ＭＳ ゴシック" w:hint="eastAsia"/>
        </w:rPr>
        <w:lastRenderedPageBreak/>
        <w:t>別表第１</w:t>
      </w:r>
      <w:r>
        <w:rPr>
          <w:rFonts w:hint="eastAsia"/>
        </w:rPr>
        <w:t>（第５条関係）</w:t>
      </w:r>
    </w:p>
    <w:tbl>
      <w:tblPr>
        <w:tblW w:w="9072" w:type="dxa"/>
        <w:tblLayout w:type="fixed"/>
        <w:tblCellMar>
          <w:top w:w="120" w:type="dxa"/>
          <w:left w:w="120" w:type="dxa"/>
          <w:bottom w:w="120" w:type="dxa"/>
          <w:right w:w="120" w:type="dxa"/>
        </w:tblCellMar>
        <w:tblLook w:val="04A0" w:firstRow="1" w:lastRow="0" w:firstColumn="1" w:lastColumn="0" w:noHBand="0" w:noVBand="1"/>
      </w:tblPr>
      <w:tblGrid>
        <w:gridCol w:w="3586"/>
        <w:gridCol w:w="2954"/>
        <w:gridCol w:w="1266"/>
        <w:gridCol w:w="1266"/>
      </w:tblGrid>
      <w:tr w:rsidR="002067AD" w:rsidTr="002156B5">
        <w:tc>
          <w:tcPr>
            <w:tcW w:w="358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center"/>
            </w:pPr>
            <w:r>
              <w:rPr>
                <w:rFonts w:hint="eastAsia"/>
              </w:rPr>
              <w:t>補助対象業種</w:t>
            </w:r>
          </w:p>
        </w:tc>
        <w:tc>
          <w:tcPr>
            <w:tcW w:w="2954"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center"/>
            </w:pPr>
            <w:r>
              <w:rPr>
                <w:rFonts w:hint="eastAsia"/>
              </w:rPr>
              <w:t>補助対象経費</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center"/>
            </w:pPr>
            <w:r>
              <w:rPr>
                <w:rFonts w:hint="eastAsia"/>
              </w:rPr>
              <w:t>補助率</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center"/>
            </w:pPr>
            <w:r>
              <w:rPr>
                <w:rFonts w:hint="eastAsia"/>
              </w:rPr>
              <w:t>限度額</w:t>
            </w:r>
          </w:p>
        </w:tc>
      </w:tr>
      <w:tr w:rsidR="002067AD" w:rsidTr="002156B5">
        <w:tc>
          <w:tcPr>
            <w:tcW w:w="3586" w:type="dxa"/>
            <w:vMerge w:val="restart"/>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rPr>
                <w:rFonts w:hint="eastAsia"/>
              </w:rPr>
              <w:t>下記の業種のうち町長が認めたものに限る</w:t>
            </w:r>
          </w:p>
          <w:p w:rsidR="002067AD" w:rsidRDefault="002067AD">
            <w:pPr>
              <w:ind w:left="214" w:hanging="214"/>
              <w:jc w:val="both"/>
            </w:pPr>
            <w:r>
              <w:t>(</w:t>
            </w:r>
            <w:r>
              <w:rPr>
                <w:rFonts w:hint="eastAsia"/>
              </w:rPr>
              <w:t>１</w:t>
            </w:r>
            <w:r>
              <w:t>)</w:t>
            </w:r>
            <w:r>
              <w:rPr>
                <w:rFonts w:hint="eastAsia"/>
              </w:rPr>
              <w:t xml:space="preserve">　建設業</w:t>
            </w:r>
          </w:p>
          <w:p w:rsidR="002067AD" w:rsidRDefault="002067AD">
            <w:pPr>
              <w:ind w:left="214" w:hanging="214"/>
              <w:jc w:val="both"/>
            </w:pPr>
            <w:r>
              <w:t>(</w:t>
            </w:r>
            <w:r>
              <w:rPr>
                <w:rFonts w:hint="eastAsia"/>
              </w:rPr>
              <w:t>２</w:t>
            </w:r>
            <w:r>
              <w:t>)</w:t>
            </w:r>
            <w:r>
              <w:rPr>
                <w:rFonts w:hint="eastAsia"/>
              </w:rPr>
              <w:t xml:space="preserve">　製造業</w:t>
            </w:r>
          </w:p>
          <w:p w:rsidR="002067AD" w:rsidRDefault="002067AD">
            <w:pPr>
              <w:ind w:left="214" w:hanging="214"/>
              <w:jc w:val="both"/>
            </w:pPr>
            <w:r>
              <w:t>(</w:t>
            </w:r>
            <w:r>
              <w:rPr>
                <w:rFonts w:hint="eastAsia"/>
              </w:rPr>
              <w:t>３</w:t>
            </w:r>
            <w:r>
              <w:t>)</w:t>
            </w:r>
            <w:r>
              <w:rPr>
                <w:rFonts w:hint="eastAsia"/>
              </w:rPr>
              <w:t xml:space="preserve">　電気・ガス・熱供給・水道業</w:t>
            </w:r>
          </w:p>
          <w:p w:rsidR="002067AD" w:rsidRDefault="002067AD">
            <w:pPr>
              <w:ind w:left="214" w:hanging="214"/>
              <w:jc w:val="both"/>
            </w:pPr>
            <w:r>
              <w:t>(</w:t>
            </w:r>
            <w:r>
              <w:rPr>
                <w:rFonts w:hint="eastAsia"/>
              </w:rPr>
              <w:t>４</w:t>
            </w:r>
            <w:r>
              <w:t>)</w:t>
            </w:r>
            <w:r>
              <w:rPr>
                <w:rFonts w:hint="eastAsia"/>
              </w:rPr>
              <w:t xml:space="preserve">　情報通信業</w:t>
            </w:r>
          </w:p>
          <w:p w:rsidR="002067AD" w:rsidRDefault="002067AD">
            <w:pPr>
              <w:ind w:left="214" w:hanging="214"/>
              <w:jc w:val="both"/>
            </w:pPr>
            <w:r>
              <w:t>(</w:t>
            </w:r>
            <w:r>
              <w:rPr>
                <w:rFonts w:hint="eastAsia"/>
              </w:rPr>
              <w:t>５</w:t>
            </w:r>
            <w:r>
              <w:t>)</w:t>
            </w:r>
            <w:r>
              <w:rPr>
                <w:rFonts w:hint="eastAsia"/>
              </w:rPr>
              <w:t xml:space="preserve">　運輸業（鉄道業・水運業・航空運輸業を除く）</w:t>
            </w:r>
          </w:p>
          <w:p w:rsidR="002067AD" w:rsidRDefault="002067AD">
            <w:pPr>
              <w:ind w:left="214" w:hanging="214"/>
              <w:jc w:val="both"/>
            </w:pPr>
            <w:r>
              <w:t>(</w:t>
            </w:r>
            <w:r>
              <w:rPr>
                <w:rFonts w:hint="eastAsia"/>
              </w:rPr>
              <w:t>６</w:t>
            </w:r>
            <w:r>
              <w:t>)</w:t>
            </w:r>
            <w:r>
              <w:rPr>
                <w:rFonts w:hint="eastAsia"/>
              </w:rPr>
              <w:t xml:space="preserve">　卸売・小売業</w:t>
            </w:r>
          </w:p>
          <w:p w:rsidR="002067AD" w:rsidRDefault="002067AD">
            <w:pPr>
              <w:ind w:left="214" w:hanging="214"/>
              <w:jc w:val="both"/>
            </w:pPr>
            <w:r>
              <w:t>(</w:t>
            </w:r>
            <w:r>
              <w:rPr>
                <w:rFonts w:hint="eastAsia"/>
              </w:rPr>
              <w:t>７</w:t>
            </w:r>
            <w:r>
              <w:t>)</w:t>
            </w:r>
            <w:r>
              <w:rPr>
                <w:rFonts w:hint="eastAsia"/>
              </w:rPr>
              <w:t xml:space="preserve">　物品賃貸業</w:t>
            </w:r>
          </w:p>
          <w:p w:rsidR="002067AD" w:rsidRDefault="002067AD">
            <w:pPr>
              <w:ind w:left="214" w:hanging="214"/>
              <w:jc w:val="both"/>
            </w:pPr>
            <w:r>
              <w:t>(</w:t>
            </w:r>
            <w:r>
              <w:rPr>
                <w:rFonts w:hint="eastAsia"/>
              </w:rPr>
              <w:t>８</w:t>
            </w:r>
            <w:r>
              <w:t>)</w:t>
            </w:r>
            <w:r>
              <w:rPr>
                <w:rFonts w:hint="eastAsia"/>
              </w:rPr>
              <w:t xml:space="preserve">　学術研究・専門・技術サービス業</w:t>
            </w:r>
          </w:p>
          <w:p w:rsidR="002067AD" w:rsidRDefault="002067AD">
            <w:pPr>
              <w:ind w:left="214" w:hanging="214"/>
              <w:jc w:val="both"/>
            </w:pPr>
            <w:r>
              <w:t>(</w:t>
            </w:r>
            <w:r>
              <w:rPr>
                <w:rFonts w:hint="eastAsia"/>
              </w:rPr>
              <w:t>９</w:t>
            </w:r>
            <w:r>
              <w:t>)</w:t>
            </w:r>
            <w:r>
              <w:rPr>
                <w:rFonts w:hint="eastAsia"/>
              </w:rPr>
              <w:t xml:space="preserve">　宿泊業・飲食サービス業</w:t>
            </w:r>
          </w:p>
          <w:p w:rsidR="002067AD" w:rsidRDefault="002067AD">
            <w:pPr>
              <w:ind w:left="214" w:hanging="214"/>
              <w:jc w:val="both"/>
            </w:pPr>
            <w:r>
              <w:t>(10)</w:t>
            </w:r>
            <w:r>
              <w:rPr>
                <w:rFonts w:hint="eastAsia"/>
              </w:rPr>
              <w:t xml:space="preserve">　生活関連サービス業・娯楽業</w:t>
            </w:r>
          </w:p>
          <w:p w:rsidR="002067AD" w:rsidRDefault="002067AD">
            <w:pPr>
              <w:ind w:left="214" w:hanging="214"/>
              <w:jc w:val="both"/>
            </w:pPr>
            <w:r>
              <w:t>(11)</w:t>
            </w:r>
            <w:r>
              <w:rPr>
                <w:rFonts w:hint="eastAsia"/>
              </w:rPr>
              <w:t xml:space="preserve">　教育・学習支援業</w:t>
            </w:r>
          </w:p>
          <w:p w:rsidR="002067AD" w:rsidRDefault="002067AD">
            <w:pPr>
              <w:ind w:left="214" w:hanging="214"/>
              <w:jc w:val="both"/>
            </w:pPr>
            <w:r>
              <w:t>(12)</w:t>
            </w:r>
            <w:r>
              <w:rPr>
                <w:rFonts w:hint="eastAsia"/>
              </w:rPr>
              <w:t xml:space="preserve">　医療・福祉</w:t>
            </w:r>
          </w:p>
          <w:p w:rsidR="002067AD" w:rsidRDefault="002067AD">
            <w:pPr>
              <w:ind w:left="214" w:hanging="214"/>
              <w:jc w:val="both"/>
            </w:pPr>
            <w:r>
              <w:t>(13)</w:t>
            </w:r>
            <w:r>
              <w:rPr>
                <w:rFonts w:hint="eastAsia"/>
              </w:rPr>
              <w:t xml:space="preserve">　複合サービス事業</w:t>
            </w:r>
          </w:p>
          <w:p w:rsidR="002067AD" w:rsidRDefault="002067AD">
            <w:pPr>
              <w:ind w:left="214" w:hanging="214"/>
              <w:jc w:val="both"/>
            </w:pPr>
            <w:r>
              <w:t>(14)</w:t>
            </w:r>
            <w:r>
              <w:rPr>
                <w:rFonts w:hint="eastAsia"/>
              </w:rPr>
              <w:t xml:space="preserve">　その他のサービス業（他に分類されないもの）ただし、宗教を除く。</w:t>
            </w:r>
          </w:p>
        </w:tc>
        <w:tc>
          <w:tcPr>
            <w:tcW w:w="2954"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ind w:left="214" w:hanging="214"/>
              <w:jc w:val="both"/>
            </w:pPr>
            <w:r>
              <w:t>(</w:t>
            </w:r>
            <w:r>
              <w:rPr>
                <w:rFonts w:hint="eastAsia"/>
              </w:rPr>
              <w:t>１</w:t>
            </w:r>
            <w:r>
              <w:t>)</w:t>
            </w:r>
            <w:r>
              <w:rPr>
                <w:rFonts w:hint="eastAsia"/>
              </w:rPr>
              <w:t xml:space="preserve">　事業に必要な機械・設備の購入費（運輸業に使用する車両を含む）</w:t>
            </w:r>
          </w:p>
          <w:p w:rsidR="002067AD" w:rsidRDefault="002067AD">
            <w:pPr>
              <w:ind w:left="214" w:hanging="214"/>
              <w:jc w:val="both"/>
            </w:pPr>
            <w:r>
              <w:t>(</w:t>
            </w:r>
            <w:r>
              <w:rPr>
                <w:rFonts w:hint="eastAsia"/>
              </w:rPr>
              <w:t>２</w:t>
            </w:r>
            <w:r>
              <w:t>)</w:t>
            </w:r>
            <w:r>
              <w:rPr>
                <w:rFonts w:hint="eastAsia"/>
              </w:rPr>
              <w:t xml:space="preserve">　事業所、施設の新増改築費</w:t>
            </w:r>
          </w:p>
          <w:p w:rsidR="002067AD" w:rsidRDefault="002067AD">
            <w:pPr>
              <w:ind w:left="214" w:hanging="214"/>
              <w:jc w:val="both"/>
            </w:pPr>
            <w:r>
              <w:rPr>
                <w:rFonts w:hint="eastAsia"/>
              </w:rPr>
              <w:t>※住居等他の用途部分は対象外</w:t>
            </w:r>
          </w:p>
          <w:p w:rsidR="002067AD" w:rsidRDefault="002067AD">
            <w:pPr>
              <w:ind w:left="214" w:hanging="214"/>
              <w:jc w:val="both"/>
            </w:pPr>
            <w:r>
              <w:rPr>
                <w:rFonts w:hint="eastAsia"/>
              </w:rPr>
              <w:t>※住居併用店舗の場合は住居部分及び住居共用部分は対象外</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rPr>
                <w:rFonts w:hint="eastAsia"/>
              </w:rPr>
              <w:t>３分の２</w:t>
            </w:r>
          </w:p>
          <w:p w:rsidR="002067AD" w:rsidRDefault="002067AD">
            <w:pPr>
              <w:jc w:val="both"/>
            </w:pPr>
            <w:r>
              <w:rPr>
                <w:rFonts w:hint="eastAsia"/>
              </w:rPr>
              <w:t>（Ｕターン者及び子育て世帯の者に限り</w:t>
            </w:r>
            <w:r>
              <w:t>10</w:t>
            </w:r>
            <w:r>
              <w:rPr>
                <w:rFonts w:hint="eastAsia"/>
              </w:rPr>
              <w:t>分の</w:t>
            </w:r>
            <w:r>
              <w:t>10</w:t>
            </w:r>
            <w:r>
              <w:rPr>
                <w:rFonts w:hint="eastAsia"/>
              </w:rPr>
              <w:t>）</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t>3,000</w:t>
            </w:r>
            <w:r>
              <w:rPr>
                <w:rFonts w:hint="eastAsia"/>
              </w:rPr>
              <w:t>千円</w:t>
            </w:r>
          </w:p>
        </w:tc>
      </w:tr>
      <w:tr w:rsidR="002067AD" w:rsidTr="002156B5">
        <w:tc>
          <w:tcPr>
            <w:tcW w:w="3586" w:type="dxa"/>
            <w:vMerge/>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tcPr>
          <w:p w:rsidR="002067AD" w:rsidRDefault="002067AD">
            <w:pPr>
              <w:widowControl/>
            </w:pPr>
          </w:p>
        </w:tc>
        <w:tc>
          <w:tcPr>
            <w:tcW w:w="2954"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ind w:left="214" w:hanging="214"/>
              <w:jc w:val="both"/>
            </w:pPr>
            <w:r>
              <w:t>(</w:t>
            </w:r>
            <w:r>
              <w:rPr>
                <w:rFonts w:hint="eastAsia"/>
              </w:rPr>
              <w:t>３</w:t>
            </w:r>
            <w:r>
              <w:t>)</w:t>
            </w:r>
            <w:r>
              <w:rPr>
                <w:rFonts w:hint="eastAsia"/>
              </w:rPr>
              <w:t xml:space="preserve">　運輸業以外の事業用車両購入費（公課費は対象外、事業に使用する車両のみを対象とし、汎用性が高く事業用としての目的のみに必要なものと特定できない場合は対象外とする）</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rPr>
                <w:rFonts w:hint="eastAsia"/>
              </w:rPr>
              <w:t>３分の１</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t>300</w:t>
            </w:r>
            <w:r>
              <w:rPr>
                <w:rFonts w:hint="eastAsia"/>
              </w:rPr>
              <w:t>千円</w:t>
            </w:r>
          </w:p>
        </w:tc>
      </w:tr>
      <w:tr w:rsidR="002067AD" w:rsidTr="002156B5">
        <w:tc>
          <w:tcPr>
            <w:tcW w:w="3586" w:type="dxa"/>
            <w:vMerge/>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tcPr>
          <w:p w:rsidR="002067AD" w:rsidRDefault="002067AD">
            <w:pPr>
              <w:widowControl/>
            </w:pPr>
          </w:p>
        </w:tc>
        <w:tc>
          <w:tcPr>
            <w:tcW w:w="2954"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ind w:left="214" w:hanging="214"/>
              <w:jc w:val="both"/>
            </w:pPr>
            <w:r>
              <w:t>(</w:t>
            </w:r>
            <w:r>
              <w:rPr>
                <w:rFonts w:hint="eastAsia"/>
              </w:rPr>
              <w:t>４</w:t>
            </w:r>
            <w:r>
              <w:t>)</w:t>
            </w:r>
            <w:r>
              <w:rPr>
                <w:rFonts w:hint="eastAsia"/>
              </w:rPr>
              <w:t xml:space="preserve">　需用費</w:t>
            </w:r>
          </w:p>
          <w:p w:rsidR="002067AD" w:rsidRDefault="002067AD">
            <w:pPr>
              <w:ind w:left="214" w:hanging="214"/>
              <w:jc w:val="both"/>
            </w:pPr>
            <w:r>
              <w:t>(</w:t>
            </w:r>
            <w:r>
              <w:rPr>
                <w:rFonts w:hint="eastAsia"/>
              </w:rPr>
              <w:t>５</w:t>
            </w:r>
            <w:r>
              <w:t>)</w:t>
            </w:r>
            <w:r>
              <w:rPr>
                <w:rFonts w:hint="eastAsia"/>
              </w:rPr>
              <w:t xml:space="preserve">　賃借料</w:t>
            </w:r>
          </w:p>
          <w:p w:rsidR="002067AD" w:rsidRDefault="002067AD">
            <w:pPr>
              <w:ind w:left="214" w:hanging="214"/>
              <w:jc w:val="both"/>
            </w:pPr>
            <w:r>
              <w:t>(</w:t>
            </w:r>
            <w:r>
              <w:rPr>
                <w:rFonts w:hint="eastAsia"/>
              </w:rPr>
              <w:t>６</w:t>
            </w:r>
            <w:r>
              <w:t>)</w:t>
            </w:r>
            <w:r>
              <w:rPr>
                <w:rFonts w:hint="eastAsia"/>
              </w:rPr>
              <w:t xml:space="preserve">　広告宣伝費</w:t>
            </w:r>
          </w:p>
          <w:p w:rsidR="002067AD" w:rsidRDefault="002067AD">
            <w:pPr>
              <w:ind w:left="214" w:hanging="214"/>
              <w:jc w:val="both"/>
            </w:pPr>
            <w:r>
              <w:t>(</w:t>
            </w:r>
            <w:r>
              <w:rPr>
                <w:rFonts w:hint="eastAsia"/>
              </w:rPr>
              <w:t>７</w:t>
            </w:r>
            <w:r>
              <w:t>)</w:t>
            </w:r>
            <w:r>
              <w:rPr>
                <w:rFonts w:hint="eastAsia"/>
              </w:rPr>
              <w:t xml:space="preserve">　委託費</w:t>
            </w:r>
          </w:p>
          <w:p w:rsidR="002067AD" w:rsidRDefault="002067AD">
            <w:pPr>
              <w:ind w:left="214" w:hanging="214"/>
              <w:jc w:val="both"/>
            </w:pPr>
            <w:r>
              <w:t>(</w:t>
            </w:r>
            <w:r>
              <w:rPr>
                <w:rFonts w:hint="eastAsia"/>
              </w:rPr>
              <w:t>８</w:t>
            </w:r>
            <w:r>
              <w:t>)</w:t>
            </w:r>
            <w:r>
              <w:rPr>
                <w:rFonts w:hint="eastAsia"/>
              </w:rPr>
              <w:t xml:space="preserve">　研修費</w:t>
            </w:r>
          </w:p>
          <w:p w:rsidR="002067AD" w:rsidRDefault="002067AD">
            <w:pPr>
              <w:ind w:left="214" w:hanging="214"/>
              <w:jc w:val="both"/>
            </w:pPr>
            <w:r>
              <w:t>(</w:t>
            </w:r>
            <w:r>
              <w:rPr>
                <w:rFonts w:hint="eastAsia"/>
              </w:rPr>
              <w:t>９</w:t>
            </w:r>
            <w:r>
              <w:t>)</w:t>
            </w:r>
            <w:r>
              <w:rPr>
                <w:rFonts w:hint="eastAsia"/>
              </w:rPr>
              <w:t xml:space="preserve">　役務費</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rPr>
                <w:rFonts w:hint="eastAsia"/>
              </w:rPr>
              <w:t>３分の２</w:t>
            </w:r>
          </w:p>
          <w:p w:rsidR="002067AD" w:rsidRDefault="002067AD">
            <w:pPr>
              <w:jc w:val="both"/>
            </w:pPr>
            <w:r>
              <w:rPr>
                <w:rFonts w:hint="eastAsia"/>
              </w:rPr>
              <w:t>（Ｕターン者及び子育て世帯の者に限り</w:t>
            </w:r>
            <w:r>
              <w:t>10</w:t>
            </w:r>
            <w:r>
              <w:rPr>
                <w:rFonts w:hint="eastAsia"/>
              </w:rPr>
              <w:t>分の</w:t>
            </w:r>
            <w:r>
              <w:t>10</w:t>
            </w:r>
            <w:r>
              <w:rPr>
                <w:rFonts w:hint="eastAsia"/>
              </w:rPr>
              <w:t>）</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t>300</w:t>
            </w:r>
            <w:r>
              <w:rPr>
                <w:rFonts w:hint="eastAsia"/>
              </w:rPr>
              <w:t>千円</w:t>
            </w:r>
          </w:p>
        </w:tc>
      </w:tr>
      <w:tr w:rsidR="002067AD" w:rsidTr="002156B5">
        <w:tc>
          <w:tcPr>
            <w:tcW w:w="3586" w:type="dxa"/>
            <w:vMerge/>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tcPr>
          <w:p w:rsidR="002067AD" w:rsidRDefault="002067AD">
            <w:pPr>
              <w:widowControl/>
            </w:pPr>
          </w:p>
        </w:tc>
        <w:tc>
          <w:tcPr>
            <w:tcW w:w="2954"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ind w:left="214" w:hanging="214"/>
              <w:jc w:val="both"/>
            </w:pPr>
            <w:r>
              <w:t>(10)</w:t>
            </w:r>
            <w:r>
              <w:rPr>
                <w:rFonts w:hint="eastAsia"/>
              </w:rPr>
              <w:t xml:space="preserve">　その他町長が必要と認める経費</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rPr>
                <w:rFonts w:hint="eastAsia"/>
              </w:rPr>
              <w:t>３分の２</w:t>
            </w:r>
          </w:p>
          <w:p w:rsidR="002067AD" w:rsidRDefault="002067AD">
            <w:pPr>
              <w:jc w:val="both"/>
            </w:pPr>
            <w:r>
              <w:rPr>
                <w:rFonts w:hint="eastAsia"/>
              </w:rPr>
              <w:t>（Ｕターン者及び子育て世帯の者に限り</w:t>
            </w:r>
            <w:r>
              <w:t>10</w:t>
            </w:r>
            <w:r>
              <w:rPr>
                <w:rFonts w:hint="eastAsia"/>
              </w:rPr>
              <w:t>分の</w:t>
            </w:r>
            <w:r>
              <w:t>10</w:t>
            </w:r>
            <w:r>
              <w:rPr>
                <w:rFonts w:hint="eastAsia"/>
              </w:rPr>
              <w:t>）</w:t>
            </w:r>
          </w:p>
        </w:tc>
        <w:tc>
          <w:tcPr>
            <w:tcW w:w="1266"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jc w:val="both"/>
            </w:pPr>
            <w:r>
              <w:rPr>
                <w:rFonts w:hint="eastAsia"/>
              </w:rPr>
              <w:t>なし</w:t>
            </w:r>
          </w:p>
        </w:tc>
      </w:tr>
    </w:tbl>
    <w:p w:rsidR="00157496" w:rsidRDefault="00157496">
      <w:pPr>
        <w:keepNext/>
        <w:jc w:val="both"/>
        <w:rPr>
          <w:rFonts w:ascii="ＭＳ ゴシック" w:eastAsia="ＭＳ ゴシック" w:hAnsi="ＭＳ ゴシック" w:cs="ＭＳ ゴシック"/>
        </w:rPr>
      </w:pPr>
    </w:p>
    <w:p w:rsidR="00157496" w:rsidRDefault="00157496">
      <w:pPr>
        <w:keepNext/>
        <w:jc w:val="both"/>
        <w:rPr>
          <w:rFonts w:ascii="ＭＳ ゴシック" w:eastAsia="ＭＳ ゴシック" w:hAnsi="ＭＳ ゴシック" w:cs="ＭＳ ゴシック"/>
        </w:rPr>
      </w:pPr>
    </w:p>
    <w:p w:rsidR="002067AD" w:rsidRDefault="002067AD">
      <w:pPr>
        <w:keepNext/>
        <w:jc w:val="both"/>
      </w:pPr>
      <w:bookmarkStart w:id="0" w:name="_GoBack"/>
      <w:bookmarkEnd w:id="0"/>
      <w:r>
        <w:rPr>
          <w:rFonts w:ascii="ＭＳ ゴシック" w:eastAsia="ＭＳ ゴシック" w:hAnsi="ＭＳ ゴシック" w:cs="ＭＳ ゴシック" w:hint="eastAsia"/>
        </w:rPr>
        <w:t>別表第２</w:t>
      </w:r>
      <w:r>
        <w:rPr>
          <w:rFonts w:hint="eastAsia"/>
        </w:rPr>
        <w:t>（第９条、第</w:t>
      </w:r>
      <w:r>
        <w:t>10</w:t>
      </w:r>
      <w:r>
        <w:rPr>
          <w:rFonts w:hint="eastAsia"/>
        </w:rPr>
        <w:t>条関係）</w:t>
      </w:r>
    </w:p>
    <w:tbl>
      <w:tblPr>
        <w:tblW w:w="9072" w:type="dxa"/>
        <w:tblLayout w:type="fixed"/>
        <w:tblCellMar>
          <w:top w:w="120" w:type="dxa"/>
          <w:left w:w="120" w:type="dxa"/>
          <w:bottom w:w="120" w:type="dxa"/>
          <w:right w:w="120" w:type="dxa"/>
        </w:tblCellMar>
        <w:tblLook w:val="04A0" w:firstRow="1" w:lastRow="0" w:firstColumn="1" w:lastColumn="0" w:noHBand="0" w:noVBand="1"/>
      </w:tblPr>
      <w:tblGrid>
        <w:gridCol w:w="9072"/>
      </w:tblGrid>
      <w:tr w:rsidR="002067AD">
        <w:tc>
          <w:tcPr>
            <w:tcW w:w="9072" w:type="dxa"/>
            <w:tcBorders>
              <w:top w:val="single" w:sz="4" w:space="0" w:color="000000"/>
              <w:left w:val="single" w:sz="4" w:space="0" w:color="000000"/>
              <w:bottom w:val="single" w:sz="4" w:space="0" w:color="000000"/>
              <w:right w:val="single" w:sz="4" w:space="0" w:color="000000"/>
            </w:tcBorders>
            <w:noWrap/>
            <w:tcMar>
              <w:top w:w="120" w:type="dxa"/>
              <w:left w:w="120" w:type="dxa"/>
              <w:bottom w:w="120" w:type="dxa"/>
              <w:right w:w="120" w:type="dxa"/>
            </w:tcMar>
          </w:tcPr>
          <w:p w:rsidR="002067AD" w:rsidRDefault="002067AD">
            <w:pPr>
              <w:ind w:left="214" w:hanging="214"/>
              <w:jc w:val="both"/>
            </w:pPr>
            <w:r>
              <w:rPr>
                <w:rFonts w:hint="eastAsia"/>
              </w:rPr>
              <w:t>１　暴力団（土佐町暴力団排除条例（平成</w:t>
            </w:r>
            <w:r>
              <w:t>23</w:t>
            </w:r>
            <w:r>
              <w:rPr>
                <w:rFonts w:hint="eastAsia"/>
              </w:rPr>
              <w:t>年条例第３号。以下「町暴排条例」という。）第２条第１号に規定する暴力団をいう。以下同じ。）又は暴力団員等（同条例第２条第３号に規定する暴力団員等をいう。以下同じ。）であるとき。</w:t>
            </w:r>
          </w:p>
          <w:p w:rsidR="002067AD" w:rsidRDefault="002067AD">
            <w:pPr>
              <w:ind w:left="214" w:hanging="214"/>
              <w:jc w:val="both"/>
            </w:pPr>
            <w:r>
              <w:rPr>
                <w:rFonts w:hint="eastAsia"/>
              </w:rPr>
              <w:t>２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rsidR="002067AD" w:rsidRDefault="002067AD">
            <w:pPr>
              <w:ind w:left="214" w:hanging="214"/>
              <w:jc w:val="both"/>
            </w:pPr>
            <w:r>
              <w:rPr>
                <w:rFonts w:hint="eastAsia"/>
              </w:rPr>
              <w:t>３　暴力団員等がその事業活動を支配しているとき。</w:t>
            </w:r>
          </w:p>
          <w:p w:rsidR="002067AD" w:rsidRDefault="002067AD">
            <w:pPr>
              <w:ind w:left="214" w:hanging="214"/>
              <w:jc w:val="both"/>
            </w:pPr>
            <w:r>
              <w:rPr>
                <w:rFonts w:hint="eastAsia"/>
              </w:rPr>
              <w:t>４　暴力団員等をその業務に従事させ、又はその業務の補助者として使用しているとき。</w:t>
            </w:r>
          </w:p>
          <w:p w:rsidR="002067AD" w:rsidRDefault="002067AD">
            <w:pPr>
              <w:ind w:left="214" w:hanging="214"/>
              <w:jc w:val="both"/>
            </w:pPr>
            <w:r>
              <w:rPr>
                <w:rFonts w:hint="eastAsia"/>
              </w:rPr>
              <w:t>５　暴力団又は暴力団員等がその経営又は運営に実質的に関与しているとき。</w:t>
            </w:r>
          </w:p>
          <w:p w:rsidR="002067AD" w:rsidRDefault="002067AD">
            <w:pPr>
              <w:ind w:left="214" w:hanging="214"/>
              <w:jc w:val="both"/>
            </w:pPr>
            <w:r>
              <w:rPr>
                <w:rFonts w:hint="eastAsia"/>
              </w:rPr>
              <w:t>６　いかなる名義をもってするかを問わず、暴力団又は暴力団員等に対して、金銭、物品その他財産上の利益を与え、又は便宜を供与する等直接的又は積極的に暴力団の維持又は運営に協力し、又は関与したとき。</w:t>
            </w:r>
          </w:p>
          <w:p w:rsidR="002067AD" w:rsidRDefault="002067AD">
            <w:pPr>
              <w:ind w:left="214" w:hanging="214"/>
              <w:jc w:val="both"/>
            </w:pPr>
            <w:r>
              <w:rPr>
                <w:rFonts w:hint="eastAsia"/>
              </w:rPr>
              <w:t>７　業務に関し、暴力団又は暴力団員等が経営又は運営に実質的に関与していると認められる者であることを知りながら、これを利用したとき。</w:t>
            </w:r>
          </w:p>
          <w:p w:rsidR="002067AD" w:rsidRDefault="002067AD">
            <w:pPr>
              <w:ind w:left="214" w:hanging="214"/>
              <w:jc w:val="both"/>
            </w:pPr>
            <w:r>
              <w:rPr>
                <w:rFonts w:hint="eastAsia"/>
              </w:rPr>
              <w:t>８　その役員が、自己、その属する法人その他の団体若しくは第三者の利益を図り、又は第三者に損害を加えることを目的として、暴力団又は暴力団員等を利用したとき。</w:t>
            </w:r>
          </w:p>
          <w:p w:rsidR="002067AD" w:rsidRDefault="002067AD">
            <w:pPr>
              <w:ind w:left="214" w:hanging="214"/>
              <w:jc w:val="both"/>
            </w:pPr>
            <w:r>
              <w:rPr>
                <w:rFonts w:hint="eastAsia"/>
              </w:rPr>
              <w:t>９　その役員が暴力団又は暴力団員等と社会的に非難されるべき関係を有しているとき。</w:t>
            </w:r>
          </w:p>
        </w:tc>
      </w:tr>
    </w:tbl>
    <w:p w:rsidR="002067AD" w:rsidRDefault="002067AD">
      <w:pPr>
        <w:jc w:val="both"/>
      </w:pPr>
    </w:p>
    <w:p w:rsidR="002067AD" w:rsidRDefault="002067AD">
      <w:pPr>
        <w:jc w:val="both"/>
      </w:pPr>
    </w:p>
    <w:sectPr w:rsidR="002067AD">
      <w:footerReference w:type="default" r:id="rId6"/>
      <w:type w:val="continuous"/>
      <w:pgSz w:w="11906" w:h="16838"/>
      <w:pgMar w:top="1417" w:right="1417" w:bottom="1417" w:left="1417" w:header="720" w:footer="1117" w:gutter="0"/>
      <w:cols w:space="720"/>
      <w:noEndnote/>
      <w:docGrid w:type="linesAndChars" w:linePitch="333" w:charSpace="-491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7AD" w:rsidRDefault="002067AD">
      <w:r>
        <w:separator/>
      </w:r>
    </w:p>
  </w:endnote>
  <w:endnote w:type="continuationSeparator" w:id="0">
    <w:p w:rsidR="002067AD" w:rsidRDefault="00206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7AD" w:rsidRDefault="002067AD">
    <w:pPr>
      <w:widowControl/>
      <w:jc w:val="center"/>
    </w:pPr>
    <w:r>
      <w:rPr>
        <w:sz w:val="20"/>
      </w:rPr>
      <w:fldChar w:fldCharType="begin"/>
    </w:r>
    <w:r>
      <w:rPr>
        <w:sz w:val="20"/>
      </w:rPr>
      <w:instrText>PAGE</w:instrText>
    </w:r>
    <w:r>
      <w:rPr>
        <w:sz w:val="20"/>
      </w:rPr>
      <w:fldChar w:fldCharType="separate"/>
    </w:r>
    <w:r w:rsidR="00157496">
      <w:rPr>
        <w:noProof/>
        <w:sz w:val="20"/>
      </w:rPr>
      <w:t>4</w:t>
    </w:r>
    <w:r>
      <w:rPr>
        <w:sz w:val="20"/>
      </w:rPr>
      <w:fldChar w:fldCharType="end"/>
    </w:r>
    <w:r>
      <w:rPr>
        <w:sz w:val="20"/>
      </w:rPr>
      <w:t>/</w:t>
    </w:r>
    <w:r>
      <w:rPr>
        <w:sz w:val="20"/>
      </w:rPr>
      <w:fldChar w:fldCharType="begin"/>
    </w:r>
    <w:r>
      <w:rPr>
        <w:sz w:val="20"/>
      </w:rPr>
      <w:instrText>NUMPAGES</w:instrText>
    </w:r>
    <w:r>
      <w:rPr>
        <w:sz w:val="20"/>
      </w:rPr>
      <w:fldChar w:fldCharType="separate"/>
    </w:r>
    <w:r w:rsidR="00157496">
      <w:rPr>
        <w:noProof/>
        <w:sz w:val="20"/>
      </w:rPr>
      <w:t>7</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7AD" w:rsidRDefault="002067AD">
      <w:r>
        <w:separator/>
      </w:r>
    </w:p>
  </w:footnote>
  <w:footnote w:type="continuationSeparator" w:id="0">
    <w:p w:rsidR="002067AD" w:rsidRDefault="002067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balanceSingleByteDoubleByteWidth/>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1417A7"/>
    <w:rsid w:val="00157496"/>
    <w:rsid w:val="002067AD"/>
    <w:rsid w:val="002156B5"/>
    <w:rsid w:val="004662D8"/>
    <w:rsid w:val="00A77B3E"/>
    <w:rsid w:val="00CA2A55"/>
    <w:rsid w:val="00D65788"/>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ocId w14:val="6C534313"/>
  <w14:defaultImageDpi w14:val="0"/>
  <w15:docId w15:val="{67A572C9-685D-4955-9F11-FABE017B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kern w:val="2"/>
        <w:sz w:val="21"/>
        <w:szCs w:val="21"/>
        <w:lang w:val="en-US" w:eastAsia="ja-JP"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pPr>
    <w:rPr>
      <w:rFonts w:ascii="ＭＳ 明朝" w:eastAsia="ＭＳ 明朝" w:hAnsi="ＭＳ 明朝" w:cs="ＭＳ 明朝"/>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65788"/>
    <w:pPr>
      <w:tabs>
        <w:tab w:val="center" w:pos="4252"/>
        <w:tab w:val="right" w:pos="8504"/>
      </w:tabs>
      <w:snapToGrid w:val="0"/>
    </w:pPr>
  </w:style>
  <w:style w:type="character" w:customStyle="1" w:styleId="a4">
    <w:name w:val="ヘッダー (文字)"/>
    <w:basedOn w:val="a0"/>
    <w:link w:val="a3"/>
    <w:rsid w:val="00D65788"/>
    <w:rPr>
      <w:rFonts w:ascii="ＭＳ 明朝" w:eastAsia="ＭＳ 明朝" w:hAnsi="ＭＳ 明朝" w:cs="ＭＳ 明朝"/>
      <w:kern w:val="0"/>
      <w:sz w:val="24"/>
      <w:szCs w:val="24"/>
    </w:rPr>
  </w:style>
  <w:style w:type="paragraph" w:styleId="a5">
    <w:name w:val="footer"/>
    <w:basedOn w:val="a"/>
    <w:link w:val="a6"/>
    <w:rsid w:val="00D65788"/>
    <w:pPr>
      <w:tabs>
        <w:tab w:val="center" w:pos="4252"/>
        <w:tab w:val="right" w:pos="8504"/>
      </w:tabs>
      <w:snapToGrid w:val="0"/>
    </w:pPr>
  </w:style>
  <w:style w:type="character" w:customStyle="1" w:styleId="a6">
    <w:name w:val="フッター (文字)"/>
    <w:basedOn w:val="a0"/>
    <w:link w:val="a5"/>
    <w:rsid w:val="00D65788"/>
    <w:rPr>
      <w:rFonts w:ascii="ＭＳ 明朝" w:eastAsia="ＭＳ 明朝" w:hAnsi="ＭＳ 明朝" w:cs="ＭＳ 明朝"/>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7</Pages>
  <Words>6985</Words>
  <Characters>392</Characters>
  <Application>Microsoft Office Word</Application>
  <DocSecurity>0</DocSecurity>
  <Lines>3</Lines>
  <Paragraphs>14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川田 奈美</dc:creator>
  <cp:keywords/>
  <dc:description/>
  <cp:lastModifiedBy>Windows User</cp:lastModifiedBy>
  <cp:revision>4</cp:revision>
  <dcterms:created xsi:type="dcterms:W3CDTF">2025-03-05T02:42:00Z</dcterms:created>
  <dcterms:modified xsi:type="dcterms:W3CDTF">2025-06-10T04:46:00Z</dcterms:modified>
</cp:coreProperties>
</file>